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5025A" w14:textId="5954638C" w:rsidR="007C332E" w:rsidRPr="00CE31BF" w:rsidRDefault="00E4767E" w:rsidP="00D245C7">
      <w:pPr>
        <w:pStyle w:val="Standard"/>
        <w:ind w:left="567" w:right="567"/>
        <w:jc w:val="right"/>
      </w:pPr>
      <w:r>
        <w:t xml:space="preserve">Priedas Nr. </w:t>
      </w:r>
      <w:r w:rsidR="007C332E">
        <w:t>1</w:t>
      </w:r>
    </w:p>
    <w:p w14:paraId="460C5705" w14:textId="706AF71C" w:rsidR="6077BC00" w:rsidRDefault="6077BC00" w:rsidP="6077BC00">
      <w:pPr>
        <w:pStyle w:val="prastasis1"/>
        <w:spacing w:after="0" w:line="240" w:lineRule="auto"/>
        <w:ind w:left="567" w:right="567" w:firstLine="720"/>
        <w:jc w:val="center"/>
        <w:rPr>
          <w:rFonts w:eastAsia="Times New Roman" w:cs="Times New Roman"/>
          <w:b/>
          <w:bCs/>
        </w:rPr>
      </w:pPr>
    </w:p>
    <w:p w14:paraId="7D980C56" w14:textId="29A445D6" w:rsidR="007C332E" w:rsidRPr="00CE31BF" w:rsidRDefault="26C06957" w:rsidP="4F0EAD84">
      <w:pPr>
        <w:pStyle w:val="prastasis1"/>
        <w:spacing w:after="0" w:line="240" w:lineRule="auto"/>
        <w:ind w:left="567" w:right="567" w:firstLine="720"/>
        <w:jc w:val="center"/>
        <w:rPr>
          <w:rFonts w:eastAsia="Times New Roman" w:cs="Times New Roman"/>
          <w:b/>
          <w:bCs/>
        </w:rPr>
      </w:pPr>
      <w:r w:rsidRPr="4F0EAD84">
        <w:rPr>
          <w:rFonts w:eastAsia="Times New Roman" w:cs="Times New Roman"/>
          <w:b/>
          <w:bCs/>
        </w:rPr>
        <w:t>TECHNINĖ SPECIFIKACIJA</w:t>
      </w:r>
    </w:p>
    <w:p w14:paraId="1A3E83B7" w14:textId="77777777" w:rsidR="007C332E" w:rsidRPr="00CE31BF" w:rsidRDefault="007C332E" w:rsidP="00DC2589">
      <w:pPr>
        <w:pStyle w:val="Standard"/>
        <w:ind w:left="567" w:right="567"/>
        <w:jc w:val="center"/>
        <w:outlineLvl w:val="1"/>
        <w:rPr>
          <w:b/>
          <w:bCs/>
          <w:caps/>
        </w:rPr>
      </w:pPr>
    </w:p>
    <w:p w14:paraId="6F1EA4A9" w14:textId="2B3872D7" w:rsidR="007C332E" w:rsidRPr="00CE31BF" w:rsidRDefault="005B5FBC" w:rsidP="00DC2589">
      <w:pPr>
        <w:pStyle w:val="prastasis1"/>
        <w:spacing w:after="0" w:line="240" w:lineRule="auto"/>
        <w:ind w:left="567" w:right="567" w:firstLine="720"/>
        <w:jc w:val="center"/>
        <w:rPr>
          <w:rFonts w:eastAsia="Times New Roman" w:cs="Times New Roman"/>
          <w:b/>
          <w:bCs/>
          <w:strike/>
          <w:color w:val="auto"/>
          <w:lang w:val="lt-LT"/>
        </w:rPr>
      </w:pPr>
      <w:bookmarkStart w:id="0" w:name="_Hlk156480466"/>
      <w:bookmarkStart w:id="1" w:name="_Hlk156479907"/>
      <w:r w:rsidRPr="005B5FBC">
        <w:rPr>
          <w:rFonts w:eastAsia="Times New Roman" w:cs="Times New Roman"/>
          <w:b/>
          <w:bCs/>
        </w:rPr>
        <w:t>S</w:t>
      </w:r>
      <w:r>
        <w:rPr>
          <w:rFonts w:eastAsia="Times New Roman" w:cs="Times New Roman"/>
          <w:b/>
          <w:bCs/>
        </w:rPr>
        <w:t>AVIŽUDYBIŲ ATVEJŲ TYRĖJO (KORONERIO) TYRIMO ATLIKIMAS: PARENGIAMA ATVEJŲ ANALIZĖ IR REKOMENDACIJOS</w:t>
      </w:r>
      <w:bookmarkEnd w:id="0"/>
    </w:p>
    <w:bookmarkEnd w:id="1"/>
    <w:p w14:paraId="3E39B751" w14:textId="77777777" w:rsidR="004075C8" w:rsidRPr="00CE31BF" w:rsidRDefault="004075C8" w:rsidP="00DB4BC7">
      <w:pPr>
        <w:pStyle w:val="prastasis1"/>
        <w:spacing w:after="0" w:line="240" w:lineRule="auto"/>
        <w:ind w:left="567" w:right="567" w:firstLine="720"/>
        <w:jc w:val="both"/>
        <w:rPr>
          <w:rFonts w:eastAsia="Times New Roman" w:cs="Times New Roman"/>
          <w:b/>
          <w:bCs/>
          <w:color w:val="auto"/>
          <w:lang w:val="lt-LT"/>
        </w:rPr>
      </w:pPr>
    </w:p>
    <w:p w14:paraId="059FDD8F" w14:textId="1304A0F3" w:rsidR="00AF6BDA" w:rsidRPr="00B928E2" w:rsidRDefault="00D32452" w:rsidP="00A231C3">
      <w:pPr>
        <w:pStyle w:val="prastasis1"/>
        <w:numPr>
          <w:ilvl w:val="0"/>
          <w:numId w:val="3"/>
        </w:numPr>
        <w:tabs>
          <w:tab w:val="left" w:pos="426"/>
          <w:tab w:val="left" w:pos="567"/>
        </w:tabs>
        <w:spacing w:after="0" w:line="240" w:lineRule="auto"/>
        <w:ind w:left="432" w:right="567" w:hanging="288"/>
        <w:jc w:val="center"/>
        <w:rPr>
          <w:rFonts w:cs="Times New Roman"/>
          <w:b/>
          <w:bCs/>
          <w:lang w:val="lt-LT"/>
        </w:rPr>
      </w:pPr>
      <w:r>
        <w:rPr>
          <w:rFonts w:eastAsia="Times New Roman" w:cs="Times New Roman"/>
          <w:b/>
          <w:bCs/>
          <w:color w:val="000000" w:themeColor="text1"/>
        </w:rPr>
        <w:t>ĮVADINĖ INFORMACIJA</w:t>
      </w:r>
    </w:p>
    <w:p w14:paraId="5577CBAA" w14:textId="77777777" w:rsidR="00B928E2" w:rsidRPr="00CE31BF" w:rsidRDefault="00B928E2" w:rsidP="00B928E2">
      <w:pPr>
        <w:pStyle w:val="prastasis1"/>
        <w:tabs>
          <w:tab w:val="left" w:pos="426"/>
          <w:tab w:val="left" w:pos="567"/>
        </w:tabs>
        <w:spacing w:after="0" w:line="240" w:lineRule="auto"/>
        <w:ind w:left="432" w:right="567"/>
        <w:jc w:val="both"/>
        <w:rPr>
          <w:rFonts w:cs="Times New Roman"/>
          <w:b/>
          <w:bCs/>
          <w:lang w:val="lt-LT"/>
        </w:rPr>
      </w:pPr>
    </w:p>
    <w:p w14:paraId="61037BA8" w14:textId="2D533903" w:rsidR="00925D9F" w:rsidRPr="00CE31BF" w:rsidRDefault="28F488F9" w:rsidP="002E5322">
      <w:pPr>
        <w:pStyle w:val="prastasis1"/>
        <w:numPr>
          <w:ilvl w:val="1"/>
          <w:numId w:val="3"/>
        </w:numPr>
        <w:tabs>
          <w:tab w:val="left" w:pos="426"/>
          <w:tab w:val="left" w:pos="567"/>
        </w:tabs>
        <w:spacing w:after="0" w:line="240" w:lineRule="auto"/>
        <w:ind w:left="851" w:right="567" w:hanging="425"/>
        <w:jc w:val="both"/>
        <w:rPr>
          <w:rFonts w:cs="Times New Roman"/>
          <w:color w:val="auto"/>
          <w:lang w:val="lt-LT"/>
        </w:rPr>
      </w:pPr>
      <w:r w:rsidRPr="4FF3ABB8">
        <w:rPr>
          <w:rFonts w:cs="Times New Roman"/>
          <w:color w:val="auto"/>
          <w:lang w:val="lt-LT"/>
        </w:rPr>
        <w:t xml:space="preserve">Perkančioji organizacija – </w:t>
      </w:r>
      <w:r w:rsidR="14322A5E" w:rsidRPr="4FF3ABB8">
        <w:rPr>
          <w:rFonts w:cs="Times New Roman"/>
          <w:color w:val="auto"/>
          <w:lang w:val="lt-LT"/>
        </w:rPr>
        <w:t xml:space="preserve">biudžetinė įstaiga </w:t>
      </w:r>
      <w:r w:rsidR="61B3F8EB" w:rsidRPr="4FF3ABB8">
        <w:rPr>
          <w:rFonts w:cs="Times New Roman"/>
          <w:color w:val="auto"/>
          <w:lang w:val="lt-LT"/>
        </w:rPr>
        <w:t xml:space="preserve">Higienos institutas </w:t>
      </w:r>
      <w:r w:rsidRPr="4FF3ABB8">
        <w:rPr>
          <w:rFonts w:cs="Times New Roman"/>
          <w:color w:val="auto"/>
          <w:lang w:val="lt-LT"/>
        </w:rPr>
        <w:t>(</w:t>
      </w:r>
      <w:r w:rsidR="61B3F8EB" w:rsidRPr="4FF3ABB8">
        <w:rPr>
          <w:rFonts w:cs="Times New Roman"/>
          <w:color w:val="auto"/>
          <w:lang w:val="lt-LT"/>
        </w:rPr>
        <w:t>Studentų g. 45A</w:t>
      </w:r>
      <w:r w:rsidRPr="4FF3ABB8">
        <w:rPr>
          <w:rFonts w:cs="Times New Roman"/>
          <w:color w:val="auto"/>
          <w:lang w:val="lt-LT"/>
        </w:rPr>
        <w:t>,</w:t>
      </w:r>
      <w:r w:rsidR="179A63DC" w:rsidRPr="4FF3ABB8">
        <w:rPr>
          <w:rFonts w:cs="Times New Roman"/>
          <w:color w:val="auto"/>
          <w:lang w:val="lt-LT"/>
        </w:rPr>
        <w:t xml:space="preserve"> </w:t>
      </w:r>
      <w:r w:rsidRPr="4FF3ABB8">
        <w:rPr>
          <w:rFonts w:cs="Times New Roman"/>
          <w:color w:val="auto"/>
          <w:lang w:val="lt-LT"/>
        </w:rPr>
        <w:t>Vilnius) (toliau – Perkančioji</w:t>
      </w:r>
      <w:r w:rsidR="7A83BCBC" w:rsidRPr="4FF3ABB8">
        <w:rPr>
          <w:rFonts w:cs="Times New Roman"/>
          <w:color w:val="auto"/>
          <w:lang w:val="lt-LT"/>
        </w:rPr>
        <w:t xml:space="preserve"> </w:t>
      </w:r>
      <w:r w:rsidRPr="4FF3ABB8">
        <w:rPr>
          <w:rFonts w:cs="Times New Roman"/>
          <w:color w:val="auto"/>
          <w:lang w:val="lt-LT"/>
        </w:rPr>
        <w:t>organizacija).</w:t>
      </w:r>
    </w:p>
    <w:p w14:paraId="4F9B9B0F" w14:textId="7F5303CF" w:rsidR="00E26995" w:rsidRPr="00FA5428" w:rsidRDefault="004C0656"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0099249B">
        <w:rPr>
          <w:rFonts w:ascii="Times New Roman" w:eastAsia="Times New Roman" w:hAnsi="Times New Roman"/>
          <w:sz w:val="24"/>
          <w:szCs w:val="24"/>
        </w:rPr>
        <w:t xml:space="preserve">Pirkimas skirtas įgyvendinti projekto </w:t>
      </w:r>
      <w:r w:rsidRPr="0099249B">
        <w:rPr>
          <w:rFonts w:ascii="Times New Roman" w:eastAsia="Times New Roman" w:hAnsi="Times New Roman"/>
          <w:color w:val="000000" w:themeColor="text1"/>
          <w:sz w:val="24"/>
          <w:szCs w:val="24"/>
        </w:rPr>
        <w:t xml:space="preserve">09-025-P </w:t>
      </w:r>
      <w:r w:rsidRPr="0099249B">
        <w:rPr>
          <w:rFonts w:ascii="Times New Roman" w:eastAsia="Times New Roman" w:hAnsi="Times New Roman"/>
          <w:sz w:val="24"/>
          <w:szCs w:val="24"/>
        </w:rPr>
        <w:t>„Psichikos sveikatos stiprinimas,</w:t>
      </w:r>
      <w:r w:rsidR="006077EA">
        <w:rPr>
          <w:rFonts w:ascii="Times New Roman" w:eastAsia="Times New Roman" w:hAnsi="Times New Roman"/>
          <w:sz w:val="24"/>
          <w:szCs w:val="24"/>
        </w:rPr>
        <w:t xml:space="preserve"> </w:t>
      </w:r>
      <w:r w:rsidRPr="0099249B">
        <w:rPr>
          <w:rFonts w:ascii="Times New Roman" w:eastAsia="Times New Roman" w:hAnsi="Times New Roman"/>
          <w:sz w:val="24"/>
          <w:szCs w:val="24"/>
        </w:rPr>
        <w:t>stigmatizavimo mažinimas, savižudybių prevencija Vidurio, vakarų Lietuvos ir Sostinės regione“</w:t>
      </w:r>
      <w:r w:rsidR="00443746">
        <w:rPr>
          <w:rFonts w:ascii="Times New Roman" w:eastAsia="Times New Roman" w:hAnsi="Times New Roman"/>
          <w:sz w:val="24"/>
          <w:szCs w:val="24"/>
        </w:rPr>
        <w:t xml:space="preserve">, </w:t>
      </w:r>
      <w:r w:rsidR="00443746" w:rsidRPr="00443746">
        <w:rPr>
          <w:rFonts w:ascii="Times New Roman" w:eastAsia="Times New Roman" w:hAnsi="Times New Roman"/>
          <w:sz w:val="24"/>
          <w:szCs w:val="24"/>
        </w:rPr>
        <w:t xml:space="preserve">kurio tikslas – didinti visuomenės psichikos sveikatos raštingumą, stiprinti psichikos sveikatą ir skatinti psichikos sveikatos stigmos mažinimą bei vykdyti savižudybių prevencijos priemonių įgyvendinimą Sostinės ir Vidurio, Vakarų Lietuvos regionuose.  </w:t>
      </w:r>
      <w:r w:rsidRPr="0099249B">
        <w:rPr>
          <w:rFonts w:ascii="Times New Roman" w:eastAsia="Times New Roman" w:hAnsi="Times New Roman"/>
          <w:sz w:val="24"/>
          <w:szCs w:val="24"/>
        </w:rPr>
        <w:t xml:space="preserve">  </w:t>
      </w:r>
    </w:p>
    <w:p w14:paraId="18C3BF25" w14:textId="61AF6521" w:rsidR="00F530A1" w:rsidRPr="00FA5428" w:rsidRDefault="00F530A1" w:rsidP="4681A017">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00653A51">
        <w:rPr>
          <w:rFonts w:ascii="Times New Roman" w:eastAsia="Times New Roman" w:hAnsi="Times New Roman"/>
          <w:sz w:val="24"/>
          <w:szCs w:val="24"/>
        </w:rPr>
        <w:t xml:space="preserve">Teisinis projekto pagrindimas </w:t>
      </w:r>
      <w:r w:rsidR="005A267C" w:rsidRPr="00653A51">
        <w:rPr>
          <w:rFonts w:ascii="Times New Roman" w:eastAsia="Times New Roman" w:hAnsi="Times New Roman"/>
          <w:sz w:val="24"/>
          <w:szCs w:val="24"/>
        </w:rPr>
        <w:t>- 2024 m. gegužės 27 d. Lietuvos Respublikos sveikatos apsaugos ministro įsakymas Nr. V-591 „Dėl Lietuvos Respublikos sveikatos apsaugos ministro 2022 m. liepos 20 d. įsakymu Nr. V-1255 „Dėl 2022–2030 metų Lietuvos Respublikos sveikatos apsaugos ministerijos sveikatos išsaugojimo ir stiprinimo plėtros programos pažangos priemonės Nr. 11-001-02-10-02 „Stiprinti gyventojų psichikos sveikatą bei plėtoti psichoaktyviųjų medžiagų ir kitų priklausomybę sukeliančių veiksnių kontrolę ir vartojimo prevenciją“ aprašo patvirtinimo“ pakeitimo“​. </w:t>
      </w:r>
    </w:p>
    <w:p w14:paraId="7A3FC171" w14:textId="77777777" w:rsidR="00035993" w:rsidRPr="00FA5428" w:rsidRDefault="00D06AE1"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6F0A08E2">
        <w:rPr>
          <w:rFonts w:ascii="Times New Roman" w:eastAsia="Times New Roman" w:hAnsi="Times New Roman"/>
          <w:sz w:val="24"/>
          <w:szCs w:val="24"/>
        </w:rPr>
        <w:t>Projekto veiklos</w:t>
      </w:r>
      <w:r w:rsidR="00035993" w:rsidRPr="6F0A08E2">
        <w:rPr>
          <w:rFonts w:ascii="Times New Roman" w:eastAsia="Times New Roman" w:hAnsi="Times New Roman"/>
          <w:sz w:val="24"/>
          <w:szCs w:val="24"/>
        </w:rPr>
        <w:t xml:space="preserve">: </w:t>
      </w:r>
    </w:p>
    <w:p w14:paraId="0C509889" w14:textId="77777777" w:rsidR="00035993" w:rsidRPr="00FA5428" w:rsidRDefault="00035993"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00FA5428">
        <w:rPr>
          <w:rFonts w:ascii="Times New Roman" w:eastAsia="Times New Roman" w:hAnsi="Times New Roman" w:cs="Times New Roman"/>
          <w:sz w:val="24"/>
          <w:szCs w:val="24"/>
          <w:lang w:eastAsia="lt-LT"/>
        </w:rPr>
        <w:t>Psichikos sveikatos stiprinimas, psichikos sveikatos raštingumo didinimas ir psichikos sveikatos stigmatizavimo mažinimas​; </w:t>
      </w:r>
    </w:p>
    <w:p w14:paraId="3E5D9905" w14:textId="2E552706" w:rsidR="00035993" w:rsidRPr="00FA5428" w:rsidRDefault="00035993"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6F0A08E2">
        <w:rPr>
          <w:rFonts w:ascii="Times New Roman" w:eastAsia="Times New Roman" w:hAnsi="Times New Roman" w:cs="Times New Roman"/>
          <w:sz w:val="24"/>
          <w:szCs w:val="24"/>
          <w:lang w:eastAsia="lt-LT"/>
        </w:rPr>
        <w:t>Savižudybių prevencija. </w:t>
      </w:r>
    </w:p>
    <w:p w14:paraId="0BAE4761" w14:textId="32063EAA" w:rsidR="00D06AE1" w:rsidRPr="00FA5428" w:rsidRDefault="00D06AE1"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Projekto poveiklė, pagal kurią bus vykdoma</w:t>
      </w:r>
      <w:r w:rsidR="00720C74">
        <w:rPr>
          <w:rFonts w:ascii="Times New Roman" w:eastAsia="Times New Roman" w:hAnsi="Times New Roman"/>
          <w:sz w:val="24"/>
          <w:szCs w:val="24"/>
        </w:rPr>
        <w:t xml:space="preserve">s pirkimas </w:t>
      </w:r>
      <w:r w:rsidR="00FA5428" w:rsidRPr="0024117D">
        <w:rPr>
          <w:rFonts w:ascii="Times New Roman" w:eastAsia="Times New Roman" w:hAnsi="Times New Roman"/>
          <w:sz w:val="24"/>
          <w:szCs w:val="24"/>
        </w:rPr>
        <w:t>–</w:t>
      </w:r>
      <w:r w:rsidR="00FA5428">
        <w:rPr>
          <w:rFonts w:ascii="Times New Roman" w:eastAsia="Times New Roman" w:hAnsi="Times New Roman"/>
          <w:sz w:val="24"/>
          <w:szCs w:val="24"/>
        </w:rPr>
        <w:t xml:space="preserve"> </w:t>
      </w:r>
      <w:r w:rsidR="0024117D" w:rsidRPr="0024117D">
        <w:rPr>
          <w:rFonts w:ascii="Times New Roman" w:eastAsia="Times New Roman" w:hAnsi="Times New Roman"/>
          <w:sz w:val="24"/>
          <w:szCs w:val="24"/>
        </w:rPr>
        <w:t>4.5</w:t>
      </w:r>
      <w:r w:rsidR="00FA5428">
        <w:rPr>
          <w:rFonts w:ascii="Times New Roman" w:eastAsia="Times New Roman" w:hAnsi="Times New Roman"/>
          <w:sz w:val="24"/>
          <w:szCs w:val="24"/>
        </w:rPr>
        <w:t xml:space="preserve"> </w:t>
      </w:r>
      <w:r w:rsidR="0024117D" w:rsidRPr="0024117D">
        <w:rPr>
          <w:rFonts w:ascii="Times New Roman" w:eastAsia="Times New Roman" w:hAnsi="Times New Roman"/>
          <w:sz w:val="24"/>
          <w:szCs w:val="24"/>
        </w:rPr>
        <w:t>2.1.2.5. Savižudybių atvejų tyrimo atlikimo metodikos parengimas ir tyrimo atlikimas (toliau – Tyrimas).</w:t>
      </w:r>
    </w:p>
    <w:p w14:paraId="7AAED5DA" w14:textId="3155B74B" w:rsidR="00720C74" w:rsidRPr="00FA5428" w:rsidRDefault="00720C74"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sidRPr="6F0A08E2">
        <w:rPr>
          <w:rFonts w:ascii="Times New Roman" w:eastAsia="Times New Roman" w:hAnsi="Times New Roman"/>
          <w:sz w:val="24"/>
          <w:szCs w:val="24"/>
        </w:rPr>
        <w:t xml:space="preserve">Projekto vykdymo teritorija - </w:t>
      </w:r>
      <w:r w:rsidR="002222B8" w:rsidRPr="6F0A08E2">
        <w:rPr>
          <w:rFonts w:ascii="Times New Roman" w:eastAsia="Times New Roman" w:hAnsi="Times New Roman"/>
          <w:sz w:val="24"/>
          <w:szCs w:val="24"/>
        </w:rPr>
        <w:t>Sostinės regionas (Vilniaus apskritis) ir Vidurio bei Vakarų Lietuvos regionas (visos apskritys, išskyrus Vilniaus apskritį) (toliau – VVL regionas).</w:t>
      </w:r>
    </w:p>
    <w:p w14:paraId="67891663" w14:textId="6906AC42" w:rsidR="00EB15AD" w:rsidRPr="00FA5428" w:rsidRDefault="00EB15AD" w:rsidP="6DC1294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rPr>
      </w:pPr>
      <w:r w:rsidRPr="6DC12942">
        <w:rPr>
          <w:rFonts w:ascii="Times New Roman" w:eastAsia="Times New Roman" w:hAnsi="Times New Roman"/>
          <w:sz w:val="24"/>
          <w:szCs w:val="24"/>
        </w:rPr>
        <w:t xml:space="preserve">Pirkimo objektas </w:t>
      </w:r>
      <w:r w:rsidR="0024117D" w:rsidRPr="6DC12942">
        <w:rPr>
          <w:rFonts w:ascii="Times New Roman" w:eastAsia="Times New Roman" w:hAnsi="Times New Roman"/>
          <w:sz w:val="24"/>
          <w:szCs w:val="24"/>
        </w:rPr>
        <w:t>–</w:t>
      </w:r>
      <w:r w:rsidRPr="6DC12942">
        <w:rPr>
          <w:rFonts w:ascii="Times New Roman" w:eastAsia="Times New Roman" w:hAnsi="Times New Roman"/>
          <w:sz w:val="24"/>
          <w:szCs w:val="24"/>
        </w:rPr>
        <w:t xml:space="preserve"> paslaugos, apimančios</w:t>
      </w:r>
      <w:r w:rsidR="00635D18">
        <w:rPr>
          <w:rFonts w:ascii="Times New Roman" w:eastAsia="Times New Roman" w:hAnsi="Times New Roman"/>
          <w:sz w:val="24"/>
          <w:szCs w:val="24"/>
        </w:rPr>
        <w:t xml:space="preserve"> kompleksinį savižudybių ir </w:t>
      </w:r>
      <w:r w:rsidR="00C21941">
        <w:rPr>
          <w:rFonts w:ascii="Times New Roman" w:eastAsia="Times New Roman" w:hAnsi="Times New Roman"/>
          <w:sz w:val="24"/>
          <w:szCs w:val="24"/>
        </w:rPr>
        <w:t>galimai savižudybes maskuojančių</w:t>
      </w:r>
      <w:r w:rsidR="00635D18">
        <w:rPr>
          <w:rFonts w:ascii="Times New Roman" w:eastAsia="Times New Roman" w:hAnsi="Times New Roman"/>
          <w:sz w:val="24"/>
          <w:szCs w:val="24"/>
        </w:rPr>
        <w:t xml:space="preserve"> mirties </w:t>
      </w:r>
      <w:r w:rsidR="00E00D3A">
        <w:rPr>
          <w:rFonts w:ascii="Times New Roman" w:eastAsia="Times New Roman" w:hAnsi="Times New Roman"/>
          <w:sz w:val="24"/>
          <w:szCs w:val="24"/>
        </w:rPr>
        <w:t>atvejų tyrimo metodologijos</w:t>
      </w:r>
      <w:r w:rsidR="00EE5823">
        <w:rPr>
          <w:rFonts w:ascii="Times New Roman" w:eastAsia="Times New Roman" w:hAnsi="Times New Roman"/>
          <w:sz w:val="24"/>
          <w:szCs w:val="24"/>
        </w:rPr>
        <w:t>,</w:t>
      </w:r>
      <w:r w:rsidR="00EE5823" w:rsidRPr="00EE5823">
        <w:rPr>
          <w:rFonts w:ascii="Times New Roman" w:eastAsia="Times New Roman" w:hAnsi="Times New Roman"/>
          <w:sz w:val="24"/>
          <w:szCs w:val="24"/>
        </w:rPr>
        <w:t xml:space="preserve"> </w:t>
      </w:r>
      <w:r w:rsidR="00EE5823">
        <w:rPr>
          <w:rFonts w:ascii="Times New Roman" w:eastAsia="Times New Roman" w:hAnsi="Times New Roman"/>
          <w:sz w:val="24"/>
          <w:szCs w:val="24"/>
        </w:rPr>
        <w:t>taikant psichologinę autopsiją,</w:t>
      </w:r>
      <w:r w:rsidR="006524ED">
        <w:rPr>
          <w:rFonts w:ascii="Times New Roman" w:eastAsia="Times New Roman" w:hAnsi="Times New Roman"/>
          <w:sz w:val="24"/>
          <w:szCs w:val="24"/>
        </w:rPr>
        <w:t xml:space="preserve"> </w:t>
      </w:r>
      <w:r w:rsidR="00634435">
        <w:rPr>
          <w:rFonts w:ascii="Times New Roman" w:eastAsia="Times New Roman" w:hAnsi="Times New Roman"/>
          <w:sz w:val="24"/>
          <w:szCs w:val="24"/>
        </w:rPr>
        <w:t>parengimą</w:t>
      </w:r>
      <w:r w:rsidR="001A012D">
        <w:rPr>
          <w:rFonts w:ascii="Times New Roman" w:eastAsia="Times New Roman" w:hAnsi="Times New Roman"/>
          <w:sz w:val="24"/>
          <w:szCs w:val="24"/>
        </w:rPr>
        <w:t>,</w:t>
      </w:r>
      <w:r w:rsidRPr="6DC12942">
        <w:rPr>
          <w:rFonts w:ascii="Times New Roman" w:eastAsia="Times New Roman" w:hAnsi="Times New Roman"/>
          <w:sz w:val="24"/>
          <w:szCs w:val="24"/>
        </w:rPr>
        <w:t xml:space="preserve"> tyrimo atlikimą Lietuvoje</w:t>
      </w:r>
      <w:r w:rsidR="00E344BE">
        <w:rPr>
          <w:rFonts w:ascii="Times New Roman" w:eastAsia="Times New Roman" w:hAnsi="Times New Roman"/>
          <w:sz w:val="24"/>
          <w:szCs w:val="24"/>
        </w:rPr>
        <w:t xml:space="preserve"> ir</w:t>
      </w:r>
      <w:r w:rsidRPr="6DC12942">
        <w:rPr>
          <w:rFonts w:ascii="Times New Roman" w:eastAsia="Times New Roman" w:hAnsi="Times New Roman"/>
          <w:sz w:val="24"/>
          <w:szCs w:val="24"/>
        </w:rPr>
        <w:t xml:space="preserve"> </w:t>
      </w:r>
      <w:r w:rsidR="00BF37F5">
        <w:rPr>
          <w:rFonts w:ascii="Times New Roman" w:eastAsia="Times New Roman" w:hAnsi="Times New Roman"/>
          <w:sz w:val="24"/>
          <w:szCs w:val="24"/>
        </w:rPr>
        <w:t xml:space="preserve">pagal </w:t>
      </w:r>
      <w:r w:rsidR="00F67710">
        <w:rPr>
          <w:rFonts w:ascii="Times New Roman" w:eastAsia="Times New Roman" w:hAnsi="Times New Roman"/>
          <w:sz w:val="24"/>
          <w:szCs w:val="24"/>
        </w:rPr>
        <w:t xml:space="preserve">tyrimo </w:t>
      </w:r>
      <w:r w:rsidR="00BF37F5">
        <w:rPr>
          <w:rFonts w:ascii="Times New Roman" w:eastAsia="Times New Roman" w:hAnsi="Times New Roman"/>
          <w:sz w:val="24"/>
          <w:szCs w:val="24"/>
        </w:rPr>
        <w:t xml:space="preserve">išvadas </w:t>
      </w:r>
      <w:r w:rsidR="002C38C7">
        <w:rPr>
          <w:rFonts w:ascii="Times New Roman" w:eastAsia="Times New Roman" w:hAnsi="Times New Roman"/>
          <w:sz w:val="24"/>
          <w:szCs w:val="24"/>
        </w:rPr>
        <w:t>parengtų</w:t>
      </w:r>
      <w:r w:rsidR="67D55004" w:rsidRPr="6DC12942">
        <w:rPr>
          <w:rFonts w:ascii="Times New Roman" w:eastAsia="Times New Roman" w:hAnsi="Times New Roman"/>
          <w:sz w:val="24"/>
          <w:szCs w:val="24"/>
        </w:rPr>
        <w:t xml:space="preserve"> rekomendacijų</w:t>
      </w:r>
      <w:r w:rsidRPr="6DC12942">
        <w:rPr>
          <w:rFonts w:ascii="Times New Roman" w:eastAsia="Times New Roman" w:hAnsi="Times New Roman"/>
          <w:sz w:val="24"/>
          <w:szCs w:val="24"/>
        </w:rPr>
        <w:t>, skirtų savižudybių prevencijos veiklų tobulinimui Lietuvoje</w:t>
      </w:r>
      <w:r w:rsidR="002C38C7">
        <w:rPr>
          <w:rFonts w:ascii="Times New Roman" w:eastAsia="Times New Roman" w:hAnsi="Times New Roman"/>
          <w:sz w:val="24"/>
          <w:szCs w:val="24"/>
        </w:rPr>
        <w:t>, pa</w:t>
      </w:r>
      <w:r w:rsidR="00DF592B">
        <w:rPr>
          <w:rFonts w:ascii="Times New Roman" w:eastAsia="Times New Roman" w:hAnsi="Times New Roman"/>
          <w:sz w:val="24"/>
          <w:szCs w:val="24"/>
        </w:rPr>
        <w:t>rengimą</w:t>
      </w:r>
      <w:r w:rsidRPr="6DC12942">
        <w:rPr>
          <w:rFonts w:ascii="Times New Roman" w:eastAsia="Times New Roman" w:hAnsi="Times New Roman"/>
          <w:sz w:val="24"/>
          <w:szCs w:val="24"/>
        </w:rPr>
        <w:t>. Visos išvard</w:t>
      </w:r>
      <w:r w:rsidR="00B10DA6" w:rsidRPr="6DC12942">
        <w:rPr>
          <w:rFonts w:ascii="Times New Roman" w:eastAsia="Times New Roman" w:hAnsi="Times New Roman"/>
          <w:sz w:val="24"/>
          <w:szCs w:val="24"/>
        </w:rPr>
        <w:t>in</w:t>
      </w:r>
      <w:r w:rsidRPr="6DC12942">
        <w:rPr>
          <w:rFonts w:ascii="Times New Roman" w:eastAsia="Times New Roman" w:hAnsi="Times New Roman"/>
          <w:sz w:val="24"/>
          <w:szCs w:val="24"/>
        </w:rPr>
        <w:t>tos veiklos turi atitikti šioje techninėje specifikacijoje nustatytus reikalavimus.</w:t>
      </w:r>
    </w:p>
    <w:p w14:paraId="16A9AC94" w14:textId="70F9C79C" w:rsidR="000C40E8" w:rsidRPr="00FA5428" w:rsidRDefault="000C40E8" w:rsidP="002E5322">
      <w:pPr>
        <w:pStyle w:val="Sraopastraipa"/>
        <w:numPr>
          <w:ilvl w:val="1"/>
          <w:numId w:val="3"/>
        </w:numPr>
        <w:tabs>
          <w:tab w:val="left" w:pos="1134"/>
        </w:tabs>
        <w:spacing w:before="1" w:after="0" w:line="276" w:lineRule="auto"/>
        <w:ind w:left="851" w:right="102" w:hanging="425"/>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 xml:space="preserve">Pirkimo objektą sudaro: </w:t>
      </w:r>
    </w:p>
    <w:p w14:paraId="14CB7592" w14:textId="3BC8203B" w:rsidR="0024117D" w:rsidRDefault="009F270A"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Pr>
          <w:rFonts w:ascii="Times New Roman" w:eastAsia="Times New Roman" w:hAnsi="Times New Roman"/>
          <w:sz w:val="24"/>
          <w:szCs w:val="24"/>
        </w:rPr>
        <w:t xml:space="preserve">psichologinių autopsijų tyrimo metodologijos </w:t>
      </w:r>
      <w:r w:rsidR="0024117D">
        <w:rPr>
          <w:rFonts w:ascii="Times New Roman" w:eastAsia="Times New Roman" w:hAnsi="Times New Roman"/>
          <w:color w:val="000000" w:themeColor="text1"/>
          <w:sz w:val="24"/>
          <w:szCs w:val="24"/>
        </w:rPr>
        <w:t xml:space="preserve">parengimas; </w:t>
      </w:r>
    </w:p>
    <w:p w14:paraId="4FCE0E53" w14:textId="2DCC76D0" w:rsidR="0024117D" w:rsidRDefault="0024117D"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struktūruot</w:t>
      </w:r>
      <w:r w:rsidR="000F4922" w:rsidRPr="4F0EAD84">
        <w:rPr>
          <w:rFonts w:ascii="Times New Roman" w:eastAsia="Times New Roman" w:hAnsi="Times New Roman"/>
          <w:color w:val="000000" w:themeColor="text1"/>
          <w:sz w:val="24"/>
          <w:szCs w:val="24"/>
        </w:rPr>
        <w:t>ų</w:t>
      </w:r>
      <w:r w:rsidRPr="4F0EAD84">
        <w:rPr>
          <w:rFonts w:ascii="Times New Roman" w:eastAsia="Times New Roman" w:hAnsi="Times New Roman"/>
          <w:color w:val="000000" w:themeColor="text1"/>
          <w:sz w:val="24"/>
          <w:szCs w:val="24"/>
        </w:rPr>
        <w:t xml:space="preserve"> </w:t>
      </w:r>
      <w:r w:rsidR="00475700">
        <w:rPr>
          <w:rFonts w:ascii="Times New Roman" w:eastAsia="Times New Roman" w:hAnsi="Times New Roman"/>
          <w:color w:val="000000" w:themeColor="text1"/>
          <w:sz w:val="24"/>
          <w:szCs w:val="24"/>
        </w:rPr>
        <w:t xml:space="preserve">arba pusiau struktūruotų </w:t>
      </w:r>
      <w:r w:rsidRPr="4F0EAD84">
        <w:rPr>
          <w:rFonts w:ascii="Times New Roman" w:eastAsia="Times New Roman" w:hAnsi="Times New Roman"/>
          <w:color w:val="000000" w:themeColor="text1"/>
          <w:sz w:val="24"/>
          <w:szCs w:val="24"/>
        </w:rPr>
        <w:t>interviu</w:t>
      </w:r>
      <w:r w:rsidR="00833F75" w:rsidRPr="4F0EAD84">
        <w:rPr>
          <w:rFonts w:ascii="Times New Roman" w:eastAsia="Times New Roman" w:hAnsi="Times New Roman"/>
          <w:color w:val="000000" w:themeColor="text1"/>
          <w:sz w:val="24"/>
          <w:szCs w:val="24"/>
        </w:rPr>
        <w:t xml:space="preserve"> su</w:t>
      </w:r>
      <w:r w:rsidR="00F33FA4" w:rsidRPr="4F0EAD84">
        <w:rPr>
          <w:rFonts w:ascii="Times New Roman" w:eastAsia="Times New Roman" w:hAnsi="Times New Roman"/>
          <w:color w:val="000000" w:themeColor="text1"/>
          <w:sz w:val="24"/>
          <w:szCs w:val="24"/>
        </w:rPr>
        <w:t xml:space="preserve"> </w:t>
      </w:r>
      <w:r w:rsidR="1C553AD5" w:rsidRPr="4F0EAD84">
        <w:rPr>
          <w:rFonts w:ascii="Times New Roman" w:eastAsia="Times New Roman" w:hAnsi="Times New Roman"/>
          <w:color w:val="000000" w:themeColor="text1"/>
          <w:sz w:val="24"/>
          <w:szCs w:val="24"/>
        </w:rPr>
        <w:t xml:space="preserve">nusižudžiusiųjų ar </w:t>
      </w:r>
      <w:r w:rsidR="4D1926AC" w:rsidRPr="4F0EAD84">
        <w:rPr>
          <w:rFonts w:ascii="Times New Roman" w:eastAsia="Times New Roman" w:hAnsi="Times New Roman"/>
          <w:color w:val="000000" w:themeColor="text1"/>
          <w:sz w:val="24"/>
          <w:szCs w:val="24"/>
        </w:rPr>
        <w:t xml:space="preserve">mirusių </w:t>
      </w:r>
      <w:r w:rsidR="1C553AD5" w:rsidRPr="4F0EAD84">
        <w:rPr>
          <w:rFonts w:ascii="Times New Roman" w:eastAsia="Times New Roman" w:hAnsi="Times New Roman"/>
          <w:color w:val="000000" w:themeColor="text1"/>
          <w:sz w:val="24"/>
          <w:szCs w:val="24"/>
        </w:rPr>
        <w:t xml:space="preserve">dėl </w:t>
      </w:r>
      <w:r w:rsidR="11C2465B" w:rsidRPr="4F0EAD84">
        <w:rPr>
          <w:rFonts w:ascii="Times New Roman" w:eastAsia="Times New Roman" w:hAnsi="Times New Roman"/>
          <w:color w:val="000000" w:themeColor="text1"/>
          <w:sz w:val="24"/>
          <w:szCs w:val="24"/>
        </w:rPr>
        <w:t xml:space="preserve">galimai savižudybes maskuojančių </w:t>
      </w:r>
      <w:r w:rsidR="13B1F22C" w:rsidRPr="4F0EAD84">
        <w:rPr>
          <w:rFonts w:ascii="Times New Roman" w:eastAsia="Times New Roman" w:hAnsi="Times New Roman"/>
          <w:color w:val="000000" w:themeColor="text1"/>
          <w:sz w:val="24"/>
          <w:szCs w:val="24"/>
        </w:rPr>
        <w:t>aplinkybių</w:t>
      </w:r>
      <w:r w:rsidR="11C2465B" w:rsidRPr="4F0EAD84">
        <w:rPr>
          <w:rFonts w:ascii="Times New Roman" w:eastAsia="Times New Roman" w:hAnsi="Times New Roman"/>
          <w:color w:val="000000" w:themeColor="text1"/>
          <w:sz w:val="24"/>
          <w:szCs w:val="24"/>
        </w:rPr>
        <w:t xml:space="preserve"> </w:t>
      </w:r>
      <w:r w:rsidR="00D04C36">
        <w:rPr>
          <w:rFonts w:ascii="Times New Roman" w:eastAsia="Times New Roman" w:hAnsi="Times New Roman"/>
          <w:color w:val="000000" w:themeColor="text1"/>
          <w:sz w:val="24"/>
          <w:szCs w:val="24"/>
        </w:rPr>
        <w:t>–</w:t>
      </w:r>
      <w:r w:rsidR="344D9248" w:rsidRPr="4F0EAD84">
        <w:rPr>
          <w:rFonts w:ascii="Times New Roman" w:eastAsia="Times New Roman" w:hAnsi="Times New Roman"/>
          <w:color w:val="000000" w:themeColor="text1"/>
          <w:sz w:val="24"/>
          <w:szCs w:val="24"/>
        </w:rPr>
        <w:t xml:space="preserve"> </w:t>
      </w:r>
      <w:r w:rsidR="11C2465B" w:rsidRPr="4F0EAD84">
        <w:rPr>
          <w:rFonts w:ascii="Times New Roman" w:eastAsia="Times New Roman" w:hAnsi="Times New Roman" w:cs="Times New Roman"/>
          <w:color w:val="000000" w:themeColor="text1"/>
          <w:sz w:val="24"/>
          <w:szCs w:val="24"/>
        </w:rPr>
        <w:t>mirusių dėl neaiškių priežasčių (R96-R99 kodai), atsitiktinių apsinuodijimų (X40-49) ir nepatikslintų ketinimų (Y10-Y34)</w:t>
      </w:r>
      <w:r w:rsidR="4DAB0E47" w:rsidRPr="4F0EAD84">
        <w:rPr>
          <w:rFonts w:ascii="Times New Roman" w:eastAsia="Times New Roman" w:hAnsi="Times New Roman" w:cs="Times New Roman"/>
          <w:color w:val="000000" w:themeColor="text1"/>
          <w:sz w:val="24"/>
          <w:szCs w:val="24"/>
        </w:rPr>
        <w:t>,</w:t>
      </w:r>
      <w:r w:rsidR="1C553AD5" w:rsidRPr="4F0EAD84">
        <w:rPr>
          <w:rFonts w:ascii="Times New Roman" w:eastAsia="Times New Roman" w:hAnsi="Times New Roman"/>
          <w:color w:val="000000" w:themeColor="text1"/>
          <w:sz w:val="24"/>
          <w:szCs w:val="24"/>
        </w:rPr>
        <w:t xml:space="preserve"> asmenų artim</w:t>
      </w:r>
      <w:r w:rsidR="569DAC74" w:rsidRPr="4F0EAD84">
        <w:rPr>
          <w:rFonts w:ascii="Times New Roman" w:eastAsia="Times New Roman" w:hAnsi="Times New Roman"/>
          <w:color w:val="000000" w:themeColor="text1"/>
          <w:sz w:val="24"/>
          <w:szCs w:val="24"/>
        </w:rPr>
        <w:t>aisiais</w:t>
      </w:r>
      <w:r w:rsidR="1C553AD5" w:rsidRPr="4F0EAD84">
        <w:rPr>
          <w:rFonts w:ascii="Times New Roman" w:eastAsia="Times New Roman" w:hAnsi="Times New Roman"/>
          <w:color w:val="000000" w:themeColor="text1"/>
          <w:sz w:val="24"/>
          <w:szCs w:val="24"/>
        </w:rPr>
        <w:t xml:space="preserve"> </w:t>
      </w:r>
      <w:r w:rsidRPr="4F0EAD84">
        <w:rPr>
          <w:rFonts w:ascii="Times New Roman" w:eastAsia="Times New Roman" w:hAnsi="Times New Roman"/>
          <w:color w:val="000000" w:themeColor="text1"/>
          <w:sz w:val="24"/>
          <w:szCs w:val="24"/>
        </w:rPr>
        <w:t>atlikimas</w:t>
      </w:r>
      <w:r w:rsidR="00C94F92">
        <w:rPr>
          <w:rFonts w:ascii="Times New Roman" w:eastAsia="Times New Roman" w:hAnsi="Times New Roman"/>
          <w:color w:val="000000" w:themeColor="text1"/>
          <w:sz w:val="24"/>
          <w:szCs w:val="24"/>
        </w:rPr>
        <w:t>,</w:t>
      </w:r>
      <w:r w:rsidR="00400E32" w:rsidRPr="4F0EAD84">
        <w:rPr>
          <w:rFonts w:ascii="Times New Roman" w:eastAsia="Times New Roman" w:hAnsi="Times New Roman"/>
          <w:color w:val="000000" w:themeColor="text1"/>
          <w:sz w:val="24"/>
          <w:szCs w:val="24"/>
        </w:rPr>
        <w:t xml:space="preserve"> remiantis parengta tyrimo metodika</w:t>
      </w:r>
      <w:r w:rsidRPr="4F0EAD84">
        <w:rPr>
          <w:rFonts w:ascii="Times New Roman" w:eastAsia="Times New Roman" w:hAnsi="Times New Roman"/>
          <w:color w:val="000000" w:themeColor="text1"/>
          <w:sz w:val="24"/>
          <w:szCs w:val="24"/>
        </w:rPr>
        <w:t xml:space="preserve">; </w:t>
      </w:r>
    </w:p>
    <w:p w14:paraId="3BC96495" w14:textId="6A98FA7A" w:rsidR="0024117D" w:rsidRDefault="0024117D"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 xml:space="preserve">nusižudžiusiųjų arba </w:t>
      </w:r>
      <w:r w:rsidR="590683F7" w:rsidRPr="4F0EAD84">
        <w:rPr>
          <w:rFonts w:ascii="Times New Roman" w:eastAsia="Times New Roman" w:hAnsi="Times New Roman"/>
          <w:color w:val="000000" w:themeColor="text1"/>
          <w:sz w:val="24"/>
          <w:szCs w:val="24"/>
        </w:rPr>
        <w:t>mirusių dėl galimai savižudybes maskuojančių priežasčių asmenų</w:t>
      </w:r>
      <w:r w:rsidR="00E234B9">
        <w:rPr>
          <w:rFonts w:ascii="Times New Roman" w:eastAsia="Times New Roman" w:hAnsi="Times New Roman"/>
          <w:color w:val="000000" w:themeColor="text1"/>
          <w:sz w:val="24"/>
          <w:szCs w:val="24"/>
        </w:rPr>
        <w:t xml:space="preserve"> </w:t>
      </w:r>
      <w:r w:rsidRPr="4F0EAD84">
        <w:rPr>
          <w:rFonts w:ascii="Times New Roman" w:eastAsia="Times New Roman" w:hAnsi="Times New Roman"/>
          <w:color w:val="000000" w:themeColor="text1"/>
          <w:sz w:val="24"/>
          <w:szCs w:val="24"/>
        </w:rPr>
        <w:t xml:space="preserve">sveikatos priežiūros ir teisinių dokumentų analizės atlikimas; </w:t>
      </w:r>
    </w:p>
    <w:p w14:paraId="4938147C" w14:textId="4F3C3F38" w:rsidR="0024117D" w:rsidRPr="00FA5428" w:rsidRDefault="0024117D" w:rsidP="002E5322">
      <w:pPr>
        <w:pStyle w:val="Sraopastraipa"/>
        <w:numPr>
          <w:ilvl w:val="2"/>
          <w:numId w:val="3"/>
        </w:numPr>
        <w:tabs>
          <w:tab w:val="left" w:pos="1134"/>
        </w:tabs>
        <w:spacing w:before="1" w:after="0" w:line="276" w:lineRule="auto"/>
        <w:ind w:right="102"/>
        <w:jc w:val="both"/>
        <w:rPr>
          <w:rFonts w:ascii="Times New Roman" w:eastAsia="Times New Roman" w:hAnsi="Times New Roman"/>
          <w:color w:val="000000" w:themeColor="text1"/>
          <w:sz w:val="24"/>
          <w:szCs w:val="24"/>
        </w:rPr>
      </w:pPr>
      <w:r w:rsidRPr="6DC12942">
        <w:rPr>
          <w:rFonts w:ascii="Times New Roman" w:eastAsia="Times New Roman" w:hAnsi="Times New Roman"/>
          <w:color w:val="000000" w:themeColor="text1"/>
          <w:sz w:val="24"/>
          <w:szCs w:val="24"/>
        </w:rPr>
        <w:t>galutinės išsamios tyrimo ataskaitos</w:t>
      </w:r>
      <w:r w:rsidR="00B9004B">
        <w:rPr>
          <w:rFonts w:ascii="Times New Roman" w:eastAsia="Times New Roman" w:hAnsi="Times New Roman"/>
          <w:color w:val="000000" w:themeColor="text1"/>
          <w:sz w:val="24"/>
          <w:szCs w:val="24"/>
        </w:rPr>
        <w:t xml:space="preserve"> ir rekomendacijų</w:t>
      </w:r>
      <w:r w:rsidR="002B1E21">
        <w:rPr>
          <w:rFonts w:ascii="Times New Roman" w:eastAsia="Times New Roman" w:hAnsi="Times New Roman"/>
          <w:color w:val="000000" w:themeColor="text1"/>
          <w:sz w:val="24"/>
          <w:szCs w:val="24"/>
        </w:rPr>
        <w:t xml:space="preserve">, skirtų savižudybių prevencijos </w:t>
      </w:r>
      <w:r w:rsidR="002B1E21">
        <w:rPr>
          <w:rFonts w:ascii="Times New Roman" w:eastAsia="Times New Roman" w:hAnsi="Times New Roman"/>
          <w:color w:val="000000" w:themeColor="text1"/>
          <w:sz w:val="24"/>
          <w:szCs w:val="24"/>
        </w:rPr>
        <w:lastRenderedPageBreak/>
        <w:t>veiklų tobulinimui Lietuvoje</w:t>
      </w:r>
      <w:r w:rsidRPr="6DC12942">
        <w:rPr>
          <w:rFonts w:ascii="Times New Roman" w:eastAsia="Times New Roman" w:hAnsi="Times New Roman"/>
          <w:color w:val="000000" w:themeColor="text1"/>
          <w:sz w:val="24"/>
          <w:szCs w:val="24"/>
        </w:rPr>
        <w:t xml:space="preserve"> parengimas. </w:t>
      </w:r>
    </w:p>
    <w:p w14:paraId="6F3B482D" w14:textId="5DCD2BCF" w:rsidR="003B4774" w:rsidRPr="00FA5428" w:rsidRDefault="00F8665E" w:rsidP="00F672E9">
      <w:pPr>
        <w:pStyle w:val="Sraopastraipa"/>
        <w:numPr>
          <w:ilvl w:val="1"/>
          <w:numId w:val="3"/>
        </w:numPr>
        <w:tabs>
          <w:tab w:val="left" w:pos="1134"/>
        </w:tabs>
        <w:spacing w:before="1" w:after="0" w:line="276" w:lineRule="auto"/>
        <w:ind w:left="426" w:right="102" w:firstLine="65"/>
        <w:jc w:val="both"/>
        <w:rPr>
          <w:rFonts w:ascii="Times New Roman" w:eastAsia="Times New Roman" w:hAnsi="Times New Roman"/>
          <w:color w:val="000000" w:themeColor="text1"/>
          <w:sz w:val="24"/>
          <w:szCs w:val="24"/>
        </w:rPr>
      </w:pPr>
      <w:r w:rsidRPr="4F0EAD84">
        <w:rPr>
          <w:rFonts w:ascii="Times New Roman" w:eastAsia="Times New Roman" w:hAnsi="Times New Roman"/>
          <w:sz w:val="24"/>
          <w:szCs w:val="24"/>
        </w:rPr>
        <w:t xml:space="preserve"> </w:t>
      </w:r>
      <w:r w:rsidR="000C40E8" w:rsidRPr="4F0EAD84">
        <w:rPr>
          <w:rFonts w:ascii="Times New Roman" w:eastAsia="Times New Roman" w:hAnsi="Times New Roman"/>
          <w:sz w:val="24"/>
          <w:szCs w:val="24"/>
        </w:rPr>
        <w:t>Pirkimo objektas neapima</w:t>
      </w:r>
      <w:r w:rsidR="00794896">
        <w:t xml:space="preserve"> </w:t>
      </w:r>
      <w:r w:rsidR="009A013F" w:rsidRPr="4F0EAD84">
        <w:rPr>
          <w:rFonts w:ascii="Times New Roman" w:eastAsia="Times New Roman" w:hAnsi="Times New Roman"/>
          <w:sz w:val="24"/>
          <w:szCs w:val="24"/>
        </w:rPr>
        <w:t>tęstinės</w:t>
      </w:r>
      <w:r w:rsidR="00794896" w:rsidRPr="4F0EAD84">
        <w:rPr>
          <w:rFonts w:ascii="Times New Roman" w:eastAsia="Times New Roman" w:hAnsi="Times New Roman"/>
          <w:sz w:val="24"/>
          <w:szCs w:val="24"/>
        </w:rPr>
        <w:t xml:space="preserve"> psichosocialinės pagalbos teikimo asmenims, su kuriais atliekami interviu</w:t>
      </w:r>
      <w:r w:rsidR="00777F0C" w:rsidRPr="4F0EAD84">
        <w:rPr>
          <w:rFonts w:ascii="Times New Roman" w:eastAsia="Times New Roman" w:hAnsi="Times New Roman"/>
          <w:sz w:val="24"/>
          <w:szCs w:val="24"/>
        </w:rPr>
        <w:t>, teismo medicinos ekspertizių ar kitų specialiųjų medicininių tyrimų atlikimo,</w:t>
      </w:r>
      <w:r w:rsidR="00710DFF" w:rsidRPr="4F0EAD84">
        <w:rPr>
          <w:rFonts w:ascii="Times New Roman" w:eastAsia="Times New Roman" w:hAnsi="Times New Roman"/>
          <w:sz w:val="24"/>
          <w:szCs w:val="24"/>
        </w:rPr>
        <w:t xml:space="preserve"> kurie nėra prieinami sveikatos priežiūros dokumentuose ar teisiniuose šaltiniuose,</w:t>
      </w:r>
      <w:r w:rsidR="00777F0C" w:rsidRPr="4F0EAD84">
        <w:rPr>
          <w:rFonts w:ascii="Times New Roman" w:eastAsia="Times New Roman" w:hAnsi="Times New Roman"/>
          <w:sz w:val="24"/>
          <w:szCs w:val="24"/>
        </w:rPr>
        <w:t xml:space="preserve"> teisinio vertinimo, teisinių procesų inicijavimo ar atstovavimo institucijoms, </w:t>
      </w:r>
      <w:r w:rsidR="00535D81" w:rsidRPr="4F0EAD84">
        <w:rPr>
          <w:rFonts w:ascii="Times New Roman" w:eastAsia="Times New Roman" w:hAnsi="Times New Roman"/>
          <w:sz w:val="24"/>
          <w:szCs w:val="24"/>
        </w:rPr>
        <w:t>ilgalaikio artimųjų ar kitų respondentų stebėjimo, papildomų kontaktų ar antrinių interviu, išskyrus aiškiai numatytus metodikoje</w:t>
      </w:r>
      <w:r w:rsidR="00611E0F" w:rsidRPr="4F0EAD84">
        <w:rPr>
          <w:rFonts w:ascii="Times New Roman" w:eastAsia="Times New Roman" w:hAnsi="Times New Roman"/>
          <w:sz w:val="24"/>
          <w:szCs w:val="24"/>
        </w:rPr>
        <w:t xml:space="preserve"> ir tyrimo plane</w:t>
      </w:r>
      <w:r w:rsidR="00535D81" w:rsidRPr="4F0EAD84">
        <w:rPr>
          <w:rFonts w:ascii="Times New Roman" w:eastAsia="Times New Roman" w:hAnsi="Times New Roman"/>
          <w:sz w:val="24"/>
          <w:szCs w:val="24"/>
        </w:rPr>
        <w:t xml:space="preserve">, nacionalinės savižudybių prevencijos strategijos ar jos veiksmų plano rengimo, </w:t>
      </w:r>
      <w:r w:rsidR="00E9308E" w:rsidRPr="4F0EAD84">
        <w:rPr>
          <w:rFonts w:ascii="Times New Roman" w:eastAsia="Times New Roman" w:hAnsi="Times New Roman"/>
          <w:sz w:val="24"/>
          <w:szCs w:val="24"/>
        </w:rPr>
        <w:t xml:space="preserve">sveikatos ar socialinių paslaugų teikimo kokybės vertinimo, </w:t>
      </w:r>
      <w:r w:rsidR="003B4774" w:rsidRPr="4F0EAD84">
        <w:rPr>
          <w:rFonts w:ascii="Times New Roman" w:eastAsia="Times New Roman" w:hAnsi="Times New Roman"/>
          <w:sz w:val="24"/>
          <w:szCs w:val="24"/>
        </w:rPr>
        <w:t xml:space="preserve">nebent šie aspektai yra tiesiogiai susiję su konkrečiais tiriamais atvejais ir dokumentų analize. </w:t>
      </w:r>
    </w:p>
    <w:p w14:paraId="4064C7D0" w14:textId="67C8BD38" w:rsidR="00A46E28" w:rsidRDefault="00A46E28" w:rsidP="00F672E9">
      <w:pPr>
        <w:pStyle w:val="Sraopastraipa"/>
        <w:numPr>
          <w:ilvl w:val="1"/>
          <w:numId w:val="3"/>
        </w:numPr>
        <w:tabs>
          <w:tab w:val="left" w:pos="567"/>
        </w:tabs>
        <w:spacing w:before="1" w:after="0" w:line="276" w:lineRule="auto"/>
        <w:ind w:left="426" w:right="102" w:hanging="426"/>
        <w:jc w:val="both"/>
        <w:rPr>
          <w:rFonts w:ascii="Times New Roman" w:eastAsia="Times New Roman" w:hAnsi="Times New Roman"/>
          <w:color w:val="000000" w:themeColor="text1"/>
          <w:sz w:val="24"/>
          <w:szCs w:val="24"/>
        </w:rPr>
      </w:pPr>
      <w:r w:rsidRPr="6E14EBB0">
        <w:rPr>
          <w:rFonts w:ascii="Times New Roman" w:eastAsia="Times New Roman" w:hAnsi="Times New Roman"/>
          <w:color w:val="000000" w:themeColor="text1"/>
          <w:sz w:val="24"/>
          <w:szCs w:val="24"/>
        </w:rPr>
        <w:t>Nusižudęs asmuo - tai asmuo, kurio mirtis yra oficialiai pripažinta savižudybe pagal galiojančią teisinę ir medicininę tvarką (pvz., remiantis medicininės mirties liudijimo ar teisminės ekspertizės išvadomis), t. y. mirtis įvyko dėl paties asmens tyčinių veiksmų prieš save, kurių pasekmė – gyvybės netekimas.</w:t>
      </w:r>
      <w:r w:rsidR="001E4B47" w:rsidRPr="6E14EBB0">
        <w:rPr>
          <w:rFonts w:ascii="Times New Roman" w:eastAsia="Times New Roman" w:hAnsi="Times New Roman"/>
          <w:color w:val="000000" w:themeColor="text1"/>
          <w:sz w:val="24"/>
          <w:szCs w:val="24"/>
        </w:rPr>
        <w:t xml:space="preserve"> Sąvoka gali būti taikoma tik tiems atvejams, kai mirties priežastis yra aiškiai nustatyta kaip savižudybė. Asmenys, kurių mirties aplinkybės neaiškios arba dėl kurių nėra oficialaus patvirtinimo, nepriskiriami prie nusižudžiusiųjų pagal šią specifikaciją.</w:t>
      </w:r>
    </w:p>
    <w:p w14:paraId="40010685" w14:textId="54A9929C" w:rsidR="0028717B" w:rsidRPr="00FA5428" w:rsidRDefault="226F97BB" w:rsidP="002E5322">
      <w:pPr>
        <w:pStyle w:val="Sraopastraipa"/>
        <w:numPr>
          <w:ilvl w:val="1"/>
          <w:numId w:val="3"/>
        </w:numPr>
        <w:tabs>
          <w:tab w:val="left" w:pos="709"/>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s="Times New Roman"/>
          <w:color w:val="000000" w:themeColor="text1"/>
          <w:sz w:val="24"/>
          <w:szCs w:val="24"/>
        </w:rPr>
        <w:t xml:space="preserve">Galimai savižudybes maskuojantys atvejai – </w:t>
      </w:r>
      <w:r w:rsidR="12588BCA" w:rsidRPr="4F0EAD84">
        <w:rPr>
          <w:rFonts w:ascii="Times New Roman" w:eastAsia="Times New Roman" w:hAnsi="Times New Roman" w:cs="Times New Roman"/>
          <w:color w:val="000000" w:themeColor="text1"/>
          <w:sz w:val="24"/>
          <w:szCs w:val="24"/>
        </w:rPr>
        <w:t xml:space="preserve">tai tokie mirties atvejai, </w:t>
      </w:r>
      <w:r w:rsidR="027225A7" w:rsidRPr="4F0EAD84">
        <w:rPr>
          <w:rFonts w:ascii="Times New Roman" w:eastAsia="Times New Roman" w:hAnsi="Times New Roman" w:cs="Times New Roman"/>
          <w:color w:val="000000" w:themeColor="text1"/>
          <w:sz w:val="24"/>
          <w:szCs w:val="24"/>
        </w:rPr>
        <w:t>kai nustatyta, jog asmuo mirė</w:t>
      </w:r>
      <w:r w:rsidRPr="4F0EAD84">
        <w:rPr>
          <w:rFonts w:ascii="Times New Roman" w:eastAsia="Times New Roman" w:hAnsi="Times New Roman" w:cs="Times New Roman"/>
          <w:color w:val="000000" w:themeColor="text1"/>
          <w:sz w:val="24"/>
          <w:szCs w:val="24"/>
        </w:rPr>
        <w:t xml:space="preserve"> dėl neaiškių priežasčių (R96-R99 kodai), atsitiktinių apsinuodijimų (X40-49) ir nepatikslintų ketinimų</w:t>
      </w:r>
      <w:r w:rsidR="42EF58D3" w:rsidRPr="4F0EAD84">
        <w:rPr>
          <w:rFonts w:ascii="Times New Roman" w:eastAsia="Times New Roman" w:hAnsi="Times New Roman" w:cs="Times New Roman"/>
          <w:color w:val="000000" w:themeColor="text1"/>
          <w:sz w:val="24"/>
          <w:szCs w:val="24"/>
        </w:rPr>
        <w:t>.</w:t>
      </w:r>
      <w:r w:rsidRPr="4F0EAD84">
        <w:t xml:space="preserve"> </w:t>
      </w:r>
    </w:p>
    <w:p w14:paraId="6CD4F47B" w14:textId="4ED58A86" w:rsidR="002A4554" w:rsidRPr="00FA5428" w:rsidRDefault="002A4554" w:rsidP="4F0EAD84">
      <w:pPr>
        <w:pStyle w:val="Sraopastraipa"/>
        <w:numPr>
          <w:ilvl w:val="1"/>
          <w:numId w:val="3"/>
        </w:numPr>
        <w:tabs>
          <w:tab w:val="left" w:pos="709"/>
        </w:tabs>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Nusižudžiusiųjų asmenų artimieji bei mirusių</w:t>
      </w:r>
      <w:r w:rsidR="53FC2331" w:rsidRPr="4F0EAD84">
        <w:rPr>
          <w:rFonts w:ascii="Times New Roman" w:eastAsia="Times New Roman" w:hAnsi="Times New Roman"/>
          <w:color w:val="000000" w:themeColor="text1"/>
          <w:sz w:val="24"/>
          <w:szCs w:val="24"/>
        </w:rPr>
        <w:t xml:space="preserve"> dėl galimai savižudybes maskuojančių priežasčių</w:t>
      </w:r>
      <w:r w:rsidRPr="4F0EAD84">
        <w:rPr>
          <w:rFonts w:ascii="Times New Roman" w:eastAsia="Times New Roman" w:hAnsi="Times New Roman"/>
          <w:color w:val="000000" w:themeColor="text1"/>
          <w:sz w:val="24"/>
          <w:szCs w:val="24"/>
        </w:rPr>
        <w:t xml:space="preserve"> asmenų artimieji </w:t>
      </w:r>
      <w:r w:rsidR="00980A5B" w:rsidRPr="4F0EAD84">
        <w:rPr>
          <w:rFonts w:ascii="Times New Roman" w:eastAsia="Times New Roman" w:hAnsi="Times New Roman"/>
          <w:color w:val="000000" w:themeColor="text1"/>
          <w:sz w:val="24"/>
          <w:szCs w:val="24"/>
        </w:rPr>
        <w:t xml:space="preserve">– tai fiziniai asmenys (šeimos nariai, sutuoktiniai, partneriai, giminaičiai, emocinį ryšį su nusižudžiusiuoju ar dėl </w:t>
      </w:r>
      <w:r w:rsidR="324B5ED1" w:rsidRPr="4F0EAD84">
        <w:rPr>
          <w:rFonts w:ascii="Times New Roman" w:eastAsia="Times New Roman" w:hAnsi="Times New Roman"/>
          <w:color w:val="000000" w:themeColor="text1"/>
          <w:sz w:val="24"/>
          <w:szCs w:val="24"/>
        </w:rPr>
        <w:t>galimai savižudybes maskuojančių priežasčių</w:t>
      </w:r>
      <w:r w:rsidR="00980A5B" w:rsidRPr="4F0EAD84">
        <w:rPr>
          <w:rFonts w:ascii="Times New Roman" w:eastAsia="Times New Roman" w:hAnsi="Times New Roman"/>
          <w:color w:val="000000" w:themeColor="text1"/>
          <w:sz w:val="24"/>
          <w:szCs w:val="24"/>
        </w:rPr>
        <w:t xml:space="preserve"> mirusiu palaikę asmenys), kurie buvo artimi</w:t>
      </w:r>
      <w:r w:rsidR="00685B86">
        <w:rPr>
          <w:rFonts w:ascii="Times New Roman" w:eastAsia="Times New Roman" w:hAnsi="Times New Roman"/>
          <w:color w:val="000000" w:themeColor="text1"/>
          <w:sz w:val="24"/>
          <w:szCs w:val="24"/>
        </w:rPr>
        <w:t xml:space="preserve"> mirusiam</w:t>
      </w:r>
      <w:r w:rsidR="00980A5B" w:rsidRPr="4F0EAD84">
        <w:rPr>
          <w:rFonts w:ascii="Times New Roman" w:eastAsia="Times New Roman" w:hAnsi="Times New Roman"/>
          <w:color w:val="000000" w:themeColor="text1"/>
          <w:sz w:val="24"/>
          <w:szCs w:val="24"/>
        </w:rPr>
        <w:t xml:space="preserve"> asmeniui.</w:t>
      </w:r>
      <w:r w:rsidRPr="4F0EAD84">
        <w:rPr>
          <w:rFonts w:ascii="Times New Roman" w:eastAsia="Times New Roman" w:hAnsi="Times New Roman"/>
          <w:color w:val="000000" w:themeColor="text1"/>
          <w:sz w:val="24"/>
          <w:szCs w:val="24"/>
        </w:rPr>
        <w:t xml:space="preserve"> </w:t>
      </w:r>
      <w:r w:rsidR="008A0FAE" w:rsidRPr="4F0EAD84">
        <w:rPr>
          <w:rFonts w:ascii="Times New Roman" w:eastAsia="Times New Roman" w:hAnsi="Times New Roman"/>
          <w:color w:val="000000" w:themeColor="text1"/>
          <w:sz w:val="24"/>
          <w:szCs w:val="24"/>
        </w:rPr>
        <w:t>Apibrėžimas gali būti taikomas tiek suaugusiųjų, tiek nepilnamečių artimiesiems, atsižvelgiant į jų emocinį ryšį, poreikius ir galimą psichosocialinės pagalbos poreikį.</w:t>
      </w:r>
    </w:p>
    <w:p w14:paraId="454EE164" w14:textId="27613F5D" w:rsidR="002A4554" w:rsidRDefault="5983860E" w:rsidP="435EDAE5">
      <w:pPr>
        <w:pStyle w:val="Sraopastraipa"/>
        <w:numPr>
          <w:ilvl w:val="1"/>
          <w:numId w:val="3"/>
        </w:numPr>
        <w:spacing w:before="1" w:after="0" w:line="276" w:lineRule="auto"/>
        <w:ind w:right="102"/>
        <w:jc w:val="both"/>
        <w:rPr>
          <w:rFonts w:ascii="Times New Roman" w:eastAsia="Times New Roman" w:hAnsi="Times New Roman"/>
          <w:color w:val="000000" w:themeColor="text1"/>
          <w:sz w:val="24"/>
          <w:szCs w:val="24"/>
        </w:rPr>
      </w:pPr>
      <w:r w:rsidRPr="4F0EAD84">
        <w:rPr>
          <w:rFonts w:ascii="Times New Roman" w:eastAsia="Times New Roman" w:hAnsi="Times New Roman"/>
          <w:color w:val="000000" w:themeColor="text1"/>
          <w:sz w:val="24"/>
          <w:szCs w:val="24"/>
        </w:rPr>
        <w:t>Tyrimo metod</w:t>
      </w:r>
      <w:r w:rsidR="00044877">
        <w:rPr>
          <w:rFonts w:ascii="Times New Roman" w:eastAsia="Times New Roman" w:hAnsi="Times New Roman"/>
          <w:color w:val="000000" w:themeColor="text1"/>
          <w:sz w:val="24"/>
          <w:szCs w:val="24"/>
        </w:rPr>
        <w:t>ologijos</w:t>
      </w:r>
      <w:r w:rsidRPr="4F0EAD84">
        <w:rPr>
          <w:rFonts w:ascii="Times New Roman" w:eastAsia="Times New Roman" w:hAnsi="Times New Roman"/>
          <w:color w:val="000000" w:themeColor="text1"/>
          <w:sz w:val="24"/>
          <w:szCs w:val="24"/>
        </w:rPr>
        <w:t xml:space="preserve"> parengimas</w:t>
      </w:r>
      <w:r w:rsidR="6A707FDE" w:rsidRPr="4F0EAD84">
        <w:rPr>
          <w:rFonts w:ascii="Times New Roman" w:eastAsia="Times New Roman" w:hAnsi="Times New Roman"/>
          <w:color w:val="000000" w:themeColor="text1"/>
          <w:sz w:val="24"/>
          <w:szCs w:val="24"/>
        </w:rPr>
        <w:t xml:space="preserve"> – </w:t>
      </w:r>
      <w:r w:rsidR="6A707FDE" w:rsidRPr="4F0EAD84">
        <w:rPr>
          <w:rFonts w:ascii="Times New Roman" w:eastAsia="Times New Roman" w:hAnsi="Times New Roman" w:cs="Times New Roman"/>
          <w:sz w:val="24"/>
          <w:szCs w:val="24"/>
        </w:rPr>
        <w:t>tai sistemingas procesas, kurio metu suplanuojama, kaip bus atliekamas tyrimas: apibrėžiami tyrimo tikslai, uždaviniai, imtis, duomenų rinkimo ir analizės metodai bei etiniai principai. Parengta metodika užtikrina tyrimo pagrįstumą, patikimumą ir rezultatų pritaikomumą praktikoje.</w:t>
      </w:r>
    </w:p>
    <w:p w14:paraId="17D722F7" w14:textId="1A5381DA" w:rsidR="005969D4" w:rsidRPr="00754570" w:rsidRDefault="005969D4" w:rsidP="002E5322">
      <w:pPr>
        <w:pStyle w:val="Sraopastraipa"/>
        <w:numPr>
          <w:ilvl w:val="1"/>
          <w:numId w:val="3"/>
        </w:numPr>
        <w:jc w:val="both"/>
        <w:rPr>
          <w:rFonts w:ascii="Times New Roman" w:eastAsia="Times New Roman" w:hAnsi="Times New Roman"/>
          <w:color w:val="000000" w:themeColor="text1"/>
          <w:sz w:val="24"/>
          <w:szCs w:val="24"/>
        </w:rPr>
      </w:pPr>
      <w:r w:rsidRPr="00754570">
        <w:rPr>
          <w:rFonts w:ascii="Times New Roman" w:eastAsia="Times New Roman" w:hAnsi="Times New Roman"/>
          <w:color w:val="000000" w:themeColor="text1"/>
          <w:sz w:val="24"/>
          <w:szCs w:val="24"/>
        </w:rPr>
        <w:t xml:space="preserve">Psichologinė autopsija - </w:t>
      </w:r>
      <w:r w:rsidR="00D61099" w:rsidRPr="00754570">
        <w:rPr>
          <w:rFonts w:ascii="Times New Roman" w:eastAsia="Times New Roman" w:hAnsi="Times New Roman"/>
          <w:color w:val="000000" w:themeColor="text1"/>
          <w:sz w:val="24"/>
          <w:szCs w:val="24"/>
        </w:rPr>
        <w:t>tai sistemingas metodas, grindžiamas interviu su mirusiųjų artimaisiais, draugais, sveikatos priežiūros specialistais bei kitais svarbiais asmenimis, papildytas dokumentų (medicininės dokumentacijos, teisinių, socialinių įrašų ir kt.) analize, siekiant įvertinti psichologinius, psichikos sveikatos, socialinius ir elgsenos veiksnius, galėjusius turėti įtakos asmens mirties aplinkybėms. Metodas naudojamas savižudybių priežasčių analizei, moksliniams tyrimams bei prevencinių priemonių planavimui.</w:t>
      </w:r>
    </w:p>
    <w:p w14:paraId="46DD8CDD" w14:textId="51A926B2" w:rsidR="00A4419F" w:rsidRPr="00FA5428" w:rsidRDefault="59D43A28" w:rsidP="435EDAE5">
      <w:pPr>
        <w:pStyle w:val="Sraopastraipa"/>
        <w:numPr>
          <w:ilvl w:val="1"/>
          <w:numId w:val="3"/>
        </w:numPr>
        <w:spacing w:before="1" w:after="0" w:line="276" w:lineRule="auto"/>
        <w:ind w:right="102"/>
        <w:jc w:val="both"/>
        <w:rPr>
          <w:rFonts w:ascii="Times New Roman" w:eastAsia="Times New Roman" w:hAnsi="Times New Roman"/>
          <w:color w:val="000000" w:themeColor="text1"/>
          <w:sz w:val="24"/>
          <w:szCs w:val="24"/>
        </w:rPr>
      </w:pPr>
      <w:r w:rsidRPr="435EDAE5">
        <w:rPr>
          <w:rFonts w:ascii="Times New Roman" w:eastAsia="Times New Roman" w:hAnsi="Times New Roman"/>
          <w:color w:val="000000" w:themeColor="text1"/>
          <w:sz w:val="24"/>
          <w:szCs w:val="24"/>
        </w:rPr>
        <w:t>S</w:t>
      </w:r>
      <w:r w:rsidR="00C6664E" w:rsidRPr="435EDAE5">
        <w:rPr>
          <w:rFonts w:ascii="Times New Roman" w:eastAsia="Times New Roman" w:hAnsi="Times New Roman"/>
          <w:color w:val="000000" w:themeColor="text1"/>
          <w:sz w:val="24"/>
          <w:szCs w:val="24"/>
        </w:rPr>
        <w:t>truktūruotas interviu</w:t>
      </w:r>
      <w:r w:rsidR="30874778" w:rsidRPr="435EDAE5">
        <w:rPr>
          <w:rFonts w:ascii="Times New Roman" w:eastAsia="Times New Roman" w:hAnsi="Times New Roman"/>
          <w:color w:val="000000" w:themeColor="text1"/>
          <w:sz w:val="24"/>
          <w:szCs w:val="24"/>
        </w:rPr>
        <w:t xml:space="preserve"> – </w:t>
      </w:r>
      <w:r w:rsidR="30874778" w:rsidRPr="435EDAE5">
        <w:rPr>
          <w:rFonts w:ascii="Times New Roman" w:eastAsia="Times New Roman" w:hAnsi="Times New Roman" w:cs="Times New Roman"/>
          <w:sz w:val="24"/>
          <w:szCs w:val="24"/>
        </w:rPr>
        <w:t xml:space="preserve">tai sistemingas duomenų rinkimo metodas, kai visiems respondentams pateikiami vienodi, iš anksto parengti klausimai ta pačia tvarka ir ta pačia formuluote. </w:t>
      </w:r>
      <w:r w:rsidR="0062688A">
        <w:rPr>
          <w:rFonts w:ascii="Times New Roman" w:eastAsia="Times New Roman" w:hAnsi="Times New Roman" w:cs="Times New Roman"/>
          <w:sz w:val="24"/>
          <w:szCs w:val="24"/>
        </w:rPr>
        <w:t xml:space="preserve">Pusiau struktūruotas interviu – </w:t>
      </w:r>
      <w:r w:rsidR="0062688A" w:rsidRPr="0062688A">
        <w:rPr>
          <w:rFonts w:ascii="Times New Roman" w:eastAsia="Times New Roman" w:hAnsi="Times New Roman" w:cs="Times New Roman"/>
          <w:sz w:val="24"/>
          <w:szCs w:val="24"/>
        </w:rPr>
        <w:t>interviu forma, kai tyrėjas remiasi iš anksto parengtu klausimynu, tačiau leidžia dalyviui plėtoti atsakymus ir įtraukti naujas temas.</w:t>
      </w:r>
    </w:p>
    <w:p w14:paraId="07A7F253" w14:textId="3192CCC7" w:rsidR="00A4419F" w:rsidRPr="00FA5428" w:rsidRDefault="157B2E36" w:rsidP="4F0EAD84">
      <w:pPr>
        <w:jc w:val="both"/>
        <w:rPr>
          <w:rFonts w:ascii="Times New Roman" w:eastAsia="Times New Roman" w:hAnsi="Times New Roman"/>
          <w:color w:val="000000" w:themeColor="text1"/>
        </w:rPr>
      </w:pPr>
      <w:r w:rsidRPr="4F0EAD84">
        <w:rPr>
          <w:rFonts w:ascii="Times New Roman" w:eastAsia="Times New Roman" w:hAnsi="Times New Roman"/>
          <w:color w:val="000000" w:themeColor="text1"/>
          <w:sz w:val="24"/>
          <w:szCs w:val="24"/>
        </w:rPr>
        <w:t xml:space="preserve">1.16. </w:t>
      </w:r>
      <w:r w:rsidR="00A4419F" w:rsidRPr="4F0EAD84">
        <w:rPr>
          <w:rFonts w:ascii="Times New Roman" w:eastAsia="Times New Roman" w:hAnsi="Times New Roman"/>
          <w:color w:val="000000" w:themeColor="text1"/>
          <w:sz w:val="24"/>
          <w:szCs w:val="24"/>
        </w:rPr>
        <w:t xml:space="preserve">Duomenų analizė </w:t>
      </w:r>
      <w:r w:rsidR="00463424" w:rsidRPr="4F0EAD84">
        <w:rPr>
          <w:rFonts w:ascii="Times New Roman" w:eastAsia="Times New Roman" w:hAnsi="Times New Roman"/>
          <w:color w:val="000000" w:themeColor="text1"/>
          <w:sz w:val="24"/>
          <w:szCs w:val="24"/>
        </w:rPr>
        <w:t>–</w:t>
      </w:r>
      <w:r w:rsidR="00A4419F" w:rsidRPr="4F0EAD84">
        <w:rPr>
          <w:rFonts w:ascii="Times New Roman" w:eastAsia="Times New Roman" w:hAnsi="Times New Roman"/>
          <w:color w:val="000000" w:themeColor="text1"/>
          <w:sz w:val="24"/>
          <w:szCs w:val="24"/>
        </w:rPr>
        <w:t xml:space="preserve"> </w:t>
      </w:r>
      <w:r w:rsidR="00847234" w:rsidRPr="4F0EAD84">
        <w:rPr>
          <w:rFonts w:ascii="Times New Roman" w:eastAsia="Times New Roman" w:hAnsi="Times New Roman"/>
          <w:color w:val="000000" w:themeColor="text1"/>
          <w:sz w:val="24"/>
          <w:szCs w:val="24"/>
        </w:rPr>
        <w:t>tai sistemingas ir metodologiškai pagrįstas duomenų, surinktų atliekant savižudybių atvejų tyrim</w:t>
      </w:r>
      <w:r w:rsidR="00463424" w:rsidRPr="4F0EAD84">
        <w:rPr>
          <w:rFonts w:ascii="Times New Roman" w:eastAsia="Times New Roman" w:hAnsi="Times New Roman"/>
          <w:color w:val="000000" w:themeColor="text1"/>
          <w:sz w:val="24"/>
          <w:szCs w:val="24"/>
        </w:rPr>
        <w:t>ą</w:t>
      </w:r>
      <w:r w:rsidR="00847234" w:rsidRPr="4F0EAD84">
        <w:rPr>
          <w:rFonts w:ascii="Times New Roman" w:eastAsia="Times New Roman" w:hAnsi="Times New Roman"/>
          <w:color w:val="000000" w:themeColor="text1"/>
          <w:sz w:val="24"/>
          <w:szCs w:val="24"/>
        </w:rPr>
        <w:t xml:space="preserve"> pagal parengtą </w:t>
      </w:r>
      <w:r w:rsidR="000813DB">
        <w:rPr>
          <w:rFonts w:ascii="Times New Roman" w:eastAsia="Times New Roman" w:hAnsi="Times New Roman"/>
          <w:sz w:val="24"/>
          <w:szCs w:val="24"/>
        </w:rPr>
        <w:t>psichologinių autopsijų tyrimo metodologiją</w:t>
      </w:r>
      <w:r w:rsidR="00847234" w:rsidRPr="4F0EAD84">
        <w:rPr>
          <w:rFonts w:ascii="Times New Roman" w:eastAsia="Times New Roman" w:hAnsi="Times New Roman"/>
          <w:color w:val="000000" w:themeColor="text1"/>
          <w:sz w:val="24"/>
          <w:szCs w:val="24"/>
        </w:rPr>
        <w:t>, apdorojimas, lyginimas, interpretavimas ir įžvalgų formulavimas.</w:t>
      </w:r>
      <w:r w:rsidR="00C256A0" w:rsidRPr="4F0EAD84">
        <w:rPr>
          <w:rFonts w:ascii="Times New Roman" w:eastAsia="Times New Roman" w:hAnsi="Times New Roman"/>
          <w:color w:val="000000" w:themeColor="text1"/>
          <w:sz w:val="24"/>
          <w:szCs w:val="24"/>
        </w:rPr>
        <w:t xml:space="preserve"> Duomenų analizėje turi būti taikomi kokybiniai ir (ar) kiekybiniai analizės metodai, atsižvelgiant į tiriamų atvejų pobūdį, galimų duomenų šaltinių (pvz., teismo medicinos, sveikatos priežiūros, socialinių paslaugų, teisėsaugos institucijų ir kt.) prieinamumą bei jų analitinį potencialą.</w:t>
      </w:r>
      <w:r w:rsidR="00403343">
        <w:t xml:space="preserve"> </w:t>
      </w:r>
      <w:r w:rsidR="00D82DD1" w:rsidRPr="4F0EAD84">
        <w:rPr>
          <w:rFonts w:ascii="Times New Roman" w:eastAsia="Times New Roman" w:hAnsi="Times New Roman"/>
          <w:color w:val="000000" w:themeColor="text1"/>
          <w:sz w:val="24"/>
          <w:szCs w:val="24"/>
        </w:rPr>
        <w:t xml:space="preserve">Apskaičiuojamiems rodikliams turi būti parengti rodiklių skaičiavimo techniniai priedai, kuriuose išsamiai išdėstyta rodiklių apskaičiavimo metodologija. </w:t>
      </w:r>
      <w:r w:rsidR="00403343" w:rsidRPr="4F0EAD84">
        <w:rPr>
          <w:rFonts w:ascii="Times New Roman" w:eastAsia="Times New Roman" w:hAnsi="Times New Roman"/>
          <w:color w:val="000000" w:themeColor="text1"/>
          <w:sz w:val="24"/>
          <w:szCs w:val="24"/>
        </w:rPr>
        <w:t>Analizės rezultatai turi būti pateikti aiškia ir pagrįsta forma, atitinkančia šios techninės specifikacijos reikalavimus</w:t>
      </w:r>
      <w:r w:rsidR="00D82DD1" w:rsidRPr="4F0EAD84">
        <w:rPr>
          <w:rFonts w:ascii="Times New Roman" w:eastAsia="Times New Roman" w:hAnsi="Times New Roman"/>
          <w:color w:val="000000" w:themeColor="text1"/>
          <w:sz w:val="24"/>
          <w:szCs w:val="24"/>
        </w:rPr>
        <w:t>.</w:t>
      </w:r>
    </w:p>
    <w:p w14:paraId="42D346C9" w14:textId="1C786D29" w:rsidR="6F5F294F" w:rsidRDefault="0F6DA65A" w:rsidP="4F0EAD84">
      <w:pPr>
        <w:pStyle w:val="prastasis1"/>
        <w:tabs>
          <w:tab w:val="left" w:pos="426"/>
          <w:tab w:val="left" w:pos="567"/>
        </w:tabs>
        <w:spacing w:after="0" w:line="240" w:lineRule="auto"/>
        <w:ind w:left="1" w:right="567"/>
        <w:jc w:val="both"/>
        <w:rPr>
          <w:rFonts w:eastAsia="Times New Roman" w:cs="Times New Roman"/>
          <w:color w:val="000000" w:themeColor="text1"/>
          <w:lang w:val="lt-LT"/>
        </w:rPr>
      </w:pPr>
      <w:r w:rsidRPr="4F0EAD84">
        <w:rPr>
          <w:rFonts w:eastAsia="Times New Roman" w:cs="Times New Roman"/>
          <w:color w:val="auto"/>
          <w:lang w:val="lt-LT"/>
        </w:rPr>
        <w:lastRenderedPageBreak/>
        <w:t xml:space="preserve">1.17. </w:t>
      </w:r>
      <w:r w:rsidR="3ED07548" w:rsidRPr="4F0EAD84">
        <w:rPr>
          <w:rFonts w:eastAsia="Times New Roman" w:cs="Times New Roman"/>
          <w:color w:val="auto"/>
          <w:lang w:val="lt-LT"/>
        </w:rPr>
        <w:t xml:space="preserve">Pirkimo sutarties </w:t>
      </w:r>
      <w:r w:rsidR="3ED07548" w:rsidRPr="00754570">
        <w:rPr>
          <w:rFonts w:eastAsia="Times New Roman" w:cs="Times New Roman"/>
          <w:color w:val="auto"/>
          <w:lang w:val="lt-LT"/>
        </w:rPr>
        <w:t xml:space="preserve">trukmė – </w:t>
      </w:r>
      <w:r w:rsidR="00905A0C" w:rsidRPr="00754570">
        <w:rPr>
          <w:rFonts w:eastAsia="Times New Roman" w:cs="Times New Roman"/>
          <w:color w:val="auto"/>
          <w:lang w:val="lt-LT"/>
        </w:rPr>
        <w:t>28</w:t>
      </w:r>
      <w:r w:rsidR="21774A32" w:rsidRPr="00754570">
        <w:rPr>
          <w:rFonts w:eastAsia="Times New Roman" w:cs="Times New Roman"/>
          <w:color w:val="auto"/>
          <w:lang w:val="lt-LT"/>
        </w:rPr>
        <w:t xml:space="preserve"> </w:t>
      </w:r>
      <w:r w:rsidR="3ED07548" w:rsidRPr="00754570">
        <w:rPr>
          <w:rFonts w:eastAsia="Times New Roman" w:cs="Times New Roman"/>
          <w:color w:val="auto"/>
          <w:lang w:val="lt-LT"/>
        </w:rPr>
        <w:t>mėn. nuo</w:t>
      </w:r>
      <w:r w:rsidR="3ED07548" w:rsidRPr="4F0EAD84">
        <w:rPr>
          <w:rFonts w:eastAsia="Times New Roman" w:cs="Times New Roman"/>
          <w:color w:val="auto"/>
          <w:lang w:val="lt-LT"/>
        </w:rPr>
        <w:t xml:space="preserve"> sutarties sudarymo</w:t>
      </w:r>
      <w:r w:rsidR="6204A3E9" w:rsidRPr="4F0EAD84">
        <w:rPr>
          <w:rFonts w:eastAsia="Times New Roman" w:cs="Times New Roman"/>
          <w:color w:val="auto"/>
          <w:lang w:val="lt-LT"/>
        </w:rPr>
        <w:t>.</w:t>
      </w:r>
    </w:p>
    <w:p w14:paraId="33FC2423" w14:textId="445E5FCF" w:rsidR="685FC201" w:rsidRDefault="1958544F" w:rsidP="4F0EAD84">
      <w:pPr>
        <w:pStyle w:val="prastasis1"/>
        <w:tabs>
          <w:tab w:val="left" w:pos="426"/>
          <w:tab w:val="left" w:pos="567"/>
        </w:tabs>
        <w:spacing w:after="0" w:line="240" w:lineRule="auto"/>
        <w:ind w:left="1" w:right="567"/>
        <w:jc w:val="both"/>
        <w:rPr>
          <w:color w:val="auto"/>
          <w:lang w:val="lt-LT"/>
        </w:rPr>
      </w:pPr>
      <w:r w:rsidRPr="4F0EAD84">
        <w:rPr>
          <w:color w:val="auto"/>
          <w:lang w:val="lt-LT"/>
        </w:rPr>
        <w:t xml:space="preserve">1.18. </w:t>
      </w:r>
      <w:r w:rsidR="685FC201" w:rsidRPr="4F0EAD84">
        <w:rPr>
          <w:color w:val="auto"/>
          <w:lang w:val="lt-LT"/>
        </w:rPr>
        <w:t>Paslaugų te</w:t>
      </w:r>
      <w:r w:rsidR="111B2B82" w:rsidRPr="4F0EAD84">
        <w:rPr>
          <w:color w:val="auto"/>
          <w:lang w:val="lt-LT"/>
        </w:rPr>
        <w:t>i</w:t>
      </w:r>
      <w:r w:rsidR="685FC201" w:rsidRPr="4F0EAD84">
        <w:rPr>
          <w:color w:val="auto"/>
          <w:lang w:val="lt-LT"/>
        </w:rPr>
        <w:t>kėjas turi užtikrinti, kad nebūtų pažeistos trečiųjų asmenų autorinės teisės bei asmens duomenų apsauga pagal teisės aktų reikalavimus.</w:t>
      </w:r>
    </w:p>
    <w:p w14:paraId="4A2D1755" w14:textId="2E9C12A7" w:rsidR="0042115E" w:rsidRPr="00CE31BF" w:rsidRDefault="77FBC8F8" w:rsidP="00C2098F">
      <w:pPr>
        <w:pStyle w:val="prastasis1"/>
        <w:tabs>
          <w:tab w:val="left" w:pos="426"/>
          <w:tab w:val="left" w:pos="567"/>
        </w:tabs>
        <w:spacing w:after="0" w:line="240" w:lineRule="auto"/>
        <w:ind w:left="1" w:right="567"/>
        <w:jc w:val="both"/>
        <w:rPr>
          <w:rFonts w:cs="Times New Roman"/>
          <w:color w:val="auto"/>
          <w:lang w:val="lt-LT"/>
        </w:rPr>
      </w:pPr>
      <w:r w:rsidRPr="4F0EAD84">
        <w:rPr>
          <w:rFonts w:cs="Times New Roman"/>
          <w:color w:val="auto"/>
          <w:lang w:val="lt-LT"/>
        </w:rPr>
        <w:t xml:space="preserve">1.19. </w:t>
      </w:r>
      <w:r w:rsidR="24503E3A" w:rsidRPr="4F0EAD84">
        <w:rPr>
          <w:rFonts w:cs="Times New Roman"/>
          <w:color w:val="auto"/>
          <w:lang w:val="lt-LT"/>
        </w:rPr>
        <w:t xml:space="preserve">Visos su </w:t>
      </w:r>
      <w:r w:rsidR="00236EE5">
        <w:rPr>
          <w:rFonts w:cs="Times New Roman"/>
          <w:color w:val="auto"/>
          <w:lang w:val="lt-LT"/>
        </w:rPr>
        <w:t>T</w:t>
      </w:r>
      <w:r w:rsidR="24503E3A" w:rsidRPr="4F0EAD84">
        <w:rPr>
          <w:rFonts w:cs="Times New Roman"/>
          <w:color w:val="auto"/>
          <w:lang w:val="lt-LT"/>
        </w:rPr>
        <w:t>yrimu susijusios disponavimo teisės priklauso Perkančiajai organizacijai</w:t>
      </w:r>
      <w:r w:rsidR="69678661" w:rsidRPr="4F0EAD84">
        <w:rPr>
          <w:rFonts w:cs="Times New Roman"/>
          <w:color w:val="auto"/>
          <w:lang w:val="lt-LT"/>
        </w:rPr>
        <w:t>.</w:t>
      </w:r>
      <w:r w:rsidR="23462B05" w:rsidRPr="4F0EAD84">
        <w:rPr>
          <w:rFonts w:cs="Times New Roman"/>
          <w:color w:val="auto"/>
          <w:lang w:val="lt-LT"/>
        </w:rPr>
        <w:t xml:space="preserve"> </w:t>
      </w:r>
      <w:r w:rsidR="69678661" w:rsidRPr="4F0EAD84">
        <w:rPr>
          <w:rFonts w:cs="Times New Roman"/>
          <w:color w:val="auto"/>
          <w:lang w:val="lt-LT"/>
        </w:rPr>
        <w:t xml:space="preserve">Tiekėjas turi teisę </w:t>
      </w:r>
      <w:r w:rsidR="3CF19598" w:rsidRPr="4F0EAD84">
        <w:rPr>
          <w:rFonts w:cs="Times New Roman"/>
          <w:color w:val="auto"/>
          <w:lang w:val="lt-LT"/>
        </w:rPr>
        <w:t>T</w:t>
      </w:r>
      <w:r w:rsidR="69678661" w:rsidRPr="4F0EAD84">
        <w:rPr>
          <w:rFonts w:cs="Times New Roman"/>
          <w:color w:val="auto"/>
          <w:lang w:val="lt-LT"/>
        </w:rPr>
        <w:t>yrimo rezultatus publikuoti mokslinėje literatūroje ir</w:t>
      </w:r>
      <w:r w:rsidR="07370305" w:rsidRPr="4F0EAD84">
        <w:rPr>
          <w:rFonts w:cs="Times New Roman"/>
          <w:color w:val="auto"/>
          <w:lang w:val="lt-LT"/>
        </w:rPr>
        <w:t xml:space="preserve"> (</w:t>
      </w:r>
      <w:r w:rsidR="69678661" w:rsidRPr="4F0EAD84">
        <w:rPr>
          <w:rFonts w:cs="Times New Roman"/>
          <w:color w:val="auto"/>
          <w:lang w:val="lt-LT"/>
        </w:rPr>
        <w:t>ar</w:t>
      </w:r>
      <w:r w:rsidR="1D127DF0" w:rsidRPr="4F0EAD84">
        <w:rPr>
          <w:rFonts w:cs="Times New Roman"/>
          <w:color w:val="auto"/>
          <w:lang w:val="lt-LT"/>
        </w:rPr>
        <w:t>)</w:t>
      </w:r>
      <w:r w:rsidR="69678661" w:rsidRPr="4F0EAD84">
        <w:rPr>
          <w:rFonts w:cs="Times New Roman"/>
          <w:color w:val="auto"/>
          <w:lang w:val="lt-LT"/>
        </w:rPr>
        <w:t xml:space="preserve"> mokslinėse konferencijose po jų pristatymo </w:t>
      </w:r>
      <w:r w:rsidR="1980FAA9" w:rsidRPr="4F0EAD84">
        <w:rPr>
          <w:rFonts w:cs="Times New Roman"/>
          <w:color w:val="auto"/>
          <w:lang w:val="lt-LT"/>
        </w:rPr>
        <w:t>Perkančiajai organizacijai</w:t>
      </w:r>
      <w:r w:rsidR="2DA4D9D5" w:rsidRPr="4F0EAD84">
        <w:rPr>
          <w:rFonts w:cs="Times New Roman"/>
          <w:color w:val="auto"/>
          <w:lang w:val="lt-LT"/>
        </w:rPr>
        <w:t xml:space="preserve">, nurodant, jog </w:t>
      </w:r>
      <w:r w:rsidR="00236EE5">
        <w:rPr>
          <w:rFonts w:cs="Times New Roman"/>
          <w:color w:val="auto"/>
          <w:lang w:val="lt-LT"/>
        </w:rPr>
        <w:t>T</w:t>
      </w:r>
      <w:r w:rsidR="2DA4D9D5" w:rsidRPr="4F0EAD84">
        <w:rPr>
          <w:rFonts w:cs="Times New Roman"/>
          <w:color w:val="auto"/>
          <w:lang w:val="lt-LT"/>
        </w:rPr>
        <w:t>yrimas buvo užsakytas ir finansuotas Perkančiosios organizacijos.</w:t>
      </w:r>
      <w:r w:rsidR="0CD3B454" w:rsidRPr="4F0EAD84">
        <w:rPr>
          <w:rFonts w:cs="Times New Roman"/>
          <w:color w:val="auto"/>
          <w:lang w:val="lt-LT"/>
        </w:rPr>
        <w:t xml:space="preserve"> Tiekėjas per 2 m</w:t>
      </w:r>
      <w:r w:rsidR="00AA7781" w:rsidRPr="4F0EAD84">
        <w:rPr>
          <w:rFonts w:cs="Times New Roman"/>
          <w:color w:val="auto"/>
          <w:lang w:val="lt-LT"/>
        </w:rPr>
        <w:t>etus</w:t>
      </w:r>
      <w:r w:rsidR="0CD3B454" w:rsidRPr="4F0EAD84">
        <w:rPr>
          <w:rFonts w:cs="Times New Roman"/>
          <w:color w:val="auto"/>
          <w:lang w:val="lt-LT"/>
        </w:rPr>
        <w:t xml:space="preserve"> nuo</w:t>
      </w:r>
      <w:r w:rsidR="5192754E" w:rsidRPr="4F0EAD84">
        <w:rPr>
          <w:rFonts w:cs="Times New Roman"/>
          <w:color w:val="auto"/>
          <w:lang w:val="lt-LT"/>
        </w:rPr>
        <w:t xml:space="preserve"> </w:t>
      </w:r>
      <w:r w:rsidR="0003075C">
        <w:rPr>
          <w:rFonts w:cs="Times New Roman"/>
          <w:color w:val="auto"/>
          <w:lang w:val="lt-LT"/>
        </w:rPr>
        <w:t xml:space="preserve">galutinio </w:t>
      </w:r>
      <w:r w:rsidR="5192754E" w:rsidRPr="4F0EAD84">
        <w:rPr>
          <w:rFonts w:cs="Times New Roman"/>
          <w:color w:val="auto"/>
          <w:lang w:val="lt-LT"/>
        </w:rPr>
        <w:t xml:space="preserve">apmokėjimo yra įpareigojamas </w:t>
      </w:r>
      <w:r w:rsidR="51ADCF6D" w:rsidRPr="4F0EAD84">
        <w:rPr>
          <w:rFonts w:cs="Times New Roman"/>
          <w:color w:val="auto"/>
          <w:lang w:val="lt-LT"/>
        </w:rPr>
        <w:t>i</w:t>
      </w:r>
      <w:r w:rsidR="582DB03D" w:rsidRPr="4F0EAD84">
        <w:rPr>
          <w:rFonts w:cs="Times New Roman"/>
          <w:color w:val="auto"/>
          <w:lang w:val="lt-LT"/>
        </w:rPr>
        <w:t xml:space="preserve">nformuoti </w:t>
      </w:r>
      <w:r w:rsidR="51ADCF6D" w:rsidRPr="4F0EAD84">
        <w:rPr>
          <w:rFonts w:cs="Times New Roman"/>
          <w:color w:val="auto"/>
          <w:lang w:val="lt-LT"/>
        </w:rPr>
        <w:t>Perkanči</w:t>
      </w:r>
      <w:r w:rsidR="71BDE7ED" w:rsidRPr="4F0EAD84">
        <w:rPr>
          <w:rFonts w:cs="Times New Roman"/>
          <w:color w:val="auto"/>
          <w:lang w:val="lt-LT"/>
        </w:rPr>
        <w:t>ąją</w:t>
      </w:r>
      <w:r w:rsidR="51ADCF6D" w:rsidRPr="4F0EAD84">
        <w:rPr>
          <w:rFonts w:cs="Times New Roman"/>
          <w:color w:val="auto"/>
          <w:lang w:val="lt-LT"/>
        </w:rPr>
        <w:t xml:space="preserve"> organizacij</w:t>
      </w:r>
      <w:r w:rsidR="1D922144" w:rsidRPr="4F0EAD84">
        <w:rPr>
          <w:rFonts w:cs="Times New Roman"/>
          <w:color w:val="auto"/>
          <w:lang w:val="lt-LT"/>
        </w:rPr>
        <w:t>ą</w:t>
      </w:r>
      <w:r w:rsidR="51ADCF6D" w:rsidRPr="4F0EAD84">
        <w:rPr>
          <w:rFonts w:cs="Times New Roman"/>
          <w:color w:val="auto"/>
          <w:lang w:val="lt-LT"/>
        </w:rPr>
        <w:t xml:space="preserve"> </w:t>
      </w:r>
      <w:r w:rsidR="787342E1" w:rsidRPr="4F0EAD84">
        <w:rPr>
          <w:rFonts w:cs="Times New Roman"/>
          <w:color w:val="auto"/>
          <w:lang w:val="lt-LT"/>
        </w:rPr>
        <w:t xml:space="preserve">apie </w:t>
      </w:r>
      <w:r w:rsidR="51ADCF6D" w:rsidRPr="4F0EAD84">
        <w:rPr>
          <w:rFonts w:cs="Times New Roman"/>
          <w:color w:val="auto"/>
          <w:lang w:val="lt-LT"/>
        </w:rPr>
        <w:t xml:space="preserve">publikuojamus </w:t>
      </w:r>
      <w:r w:rsidR="2A9DDA73" w:rsidRPr="4F0EAD84">
        <w:rPr>
          <w:rFonts w:cs="Times New Roman"/>
          <w:color w:val="auto"/>
          <w:lang w:val="lt-LT"/>
        </w:rPr>
        <w:t>straipsnius ir pranešimus, susijusius su Tyrimu.</w:t>
      </w:r>
      <w:r w:rsidR="00B7080B">
        <w:rPr>
          <w:rFonts w:cs="Times New Roman"/>
          <w:color w:val="auto"/>
          <w:lang w:val="lt-LT"/>
        </w:rPr>
        <w:t xml:space="preserve"> </w:t>
      </w:r>
      <w:r w:rsidR="002E4866">
        <w:t>Tie</w:t>
      </w:r>
      <w:r w:rsidR="00FB64C1" w:rsidRPr="00172C1B">
        <w:t>kėjas turi teisę viešai komunikuoti apie teikiamas paslaugas tik iš anksto suderinęs visas komunikacines priemones su Perkančiąja organizacija.</w:t>
      </w:r>
      <w:r w:rsidR="002B0864" w:rsidRPr="002B0864">
        <w:t xml:space="preserve"> </w:t>
      </w:r>
      <w:r w:rsidR="002B0864" w:rsidRPr="00172C1B">
        <w:t>Visose komunikacinėse priemonėse Paslaugų teikėjas privalo naudoti tik su Perkančiąja organizacija suderintą turinį, įskaitant, bet neapsiribojant, logotipais, tekstine informacija, vizualine medžiaga ir kitais elementais.</w:t>
      </w:r>
      <w:r w:rsidR="002B0864" w:rsidRPr="00172C1B">
        <w:br/>
      </w:r>
    </w:p>
    <w:p w14:paraId="6EC07A56" w14:textId="77777777" w:rsidR="00DD287D" w:rsidRPr="00CE31BF" w:rsidRDefault="00DD287D" w:rsidP="00D374A5">
      <w:pPr>
        <w:pStyle w:val="prastasis1"/>
        <w:shd w:val="clear" w:color="auto" w:fill="FFFFFF" w:themeFill="background1"/>
        <w:tabs>
          <w:tab w:val="left" w:pos="426"/>
          <w:tab w:val="left" w:pos="567"/>
          <w:tab w:val="left" w:pos="851"/>
          <w:tab w:val="left" w:pos="993"/>
        </w:tabs>
        <w:spacing w:after="0" w:line="240" w:lineRule="auto"/>
        <w:ind w:left="851" w:right="567"/>
        <w:jc w:val="center"/>
        <w:rPr>
          <w:rFonts w:cs="Times New Roman"/>
          <w:color w:val="auto"/>
          <w:lang w:val="lt-LT"/>
        </w:rPr>
      </w:pPr>
    </w:p>
    <w:p w14:paraId="0043E065" w14:textId="597318E0" w:rsidR="007E1EF6" w:rsidRPr="00CC0A1F" w:rsidRDefault="6114734D" w:rsidP="00D374A5">
      <w:pPr>
        <w:pStyle w:val="prastasis1"/>
        <w:numPr>
          <w:ilvl w:val="0"/>
          <w:numId w:val="3"/>
        </w:numPr>
        <w:shd w:val="clear" w:color="auto" w:fill="FFFFFF" w:themeFill="background1"/>
        <w:tabs>
          <w:tab w:val="left" w:pos="426"/>
          <w:tab w:val="left" w:pos="567"/>
          <w:tab w:val="left" w:pos="851"/>
          <w:tab w:val="left" w:pos="993"/>
        </w:tabs>
        <w:spacing w:after="0" w:line="240" w:lineRule="auto"/>
        <w:ind w:left="432" w:right="567" w:hanging="288"/>
        <w:jc w:val="center"/>
        <w:rPr>
          <w:rFonts w:eastAsia="Times New Roman" w:cs="Times New Roman"/>
          <w:b/>
          <w:bCs/>
          <w:color w:val="auto"/>
          <w:lang w:val="lt-LT"/>
        </w:rPr>
      </w:pPr>
      <w:r w:rsidRPr="5913E28F">
        <w:rPr>
          <w:rFonts w:cs="Times New Roman"/>
          <w:b/>
          <w:bCs/>
          <w:color w:val="auto"/>
          <w:lang w:val="lt-LT"/>
        </w:rPr>
        <w:t xml:space="preserve">TYRIMO DETALIZAVIMAS IR KELIAMI </w:t>
      </w:r>
      <w:r w:rsidR="3FDF1756" w:rsidRPr="5913E28F">
        <w:rPr>
          <w:rFonts w:cs="Times New Roman"/>
          <w:b/>
          <w:bCs/>
          <w:color w:val="auto"/>
          <w:lang w:val="lt-LT"/>
        </w:rPr>
        <w:t>REIKALAVIMAI</w:t>
      </w:r>
    </w:p>
    <w:p w14:paraId="1EAD308F" w14:textId="77777777" w:rsidR="00CC0A1F" w:rsidRPr="00CE31BF" w:rsidRDefault="00CC0A1F" w:rsidP="00CC0A1F">
      <w:pPr>
        <w:pStyle w:val="prastasis1"/>
        <w:shd w:val="clear" w:color="auto" w:fill="FFFFFF" w:themeFill="background1"/>
        <w:tabs>
          <w:tab w:val="left" w:pos="426"/>
          <w:tab w:val="left" w:pos="567"/>
          <w:tab w:val="left" w:pos="851"/>
          <w:tab w:val="left" w:pos="993"/>
        </w:tabs>
        <w:spacing w:after="0" w:line="240" w:lineRule="auto"/>
        <w:ind w:left="432" w:right="567"/>
        <w:jc w:val="both"/>
        <w:rPr>
          <w:rFonts w:eastAsia="Times New Roman" w:cs="Times New Roman"/>
          <w:b/>
          <w:bCs/>
          <w:color w:val="auto"/>
          <w:lang w:val="lt-LT"/>
        </w:rPr>
      </w:pPr>
    </w:p>
    <w:p w14:paraId="657F7606" w14:textId="5F3B5706" w:rsidR="00D03F5B" w:rsidRPr="00CE31BF" w:rsidRDefault="7B0A267D" w:rsidP="0083712B">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Fonts w:cs="Times New Roman"/>
          <w:color w:val="auto"/>
          <w:lang w:val="lt-LT"/>
        </w:rPr>
      </w:pPr>
      <w:r w:rsidRPr="54BE57AC">
        <w:rPr>
          <w:rFonts w:cs="Times New Roman"/>
          <w:color w:val="auto"/>
          <w:lang w:val="lt-LT"/>
        </w:rPr>
        <w:t>Tyrimo tikslas –</w:t>
      </w:r>
      <w:r w:rsidR="15C060F6" w:rsidRPr="54BE57AC">
        <w:rPr>
          <w:rFonts w:cs="Times New Roman"/>
          <w:color w:val="auto"/>
          <w:lang w:val="lt-LT"/>
        </w:rPr>
        <w:t xml:space="preserve"> </w:t>
      </w:r>
      <w:r w:rsidR="206F216A" w:rsidRPr="54BE57AC">
        <w:rPr>
          <w:rFonts w:cs="Times New Roman"/>
          <w:color w:val="auto"/>
          <w:lang w:val="lt-LT"/>
        </w:rPr>
        <w:t>išnagrinėti savižudybių atvejus kompleksiškai, pasitelkiant subjektyvius (artimųjų) ir objektyvius (institucijų) duomenis</w:t>
      </w:r>
      <w:r w:rsidR="68D5707C" w:rsidRPr="54BE57AC">
        <w:rPr>
          <w:rFonts w:cs="Times New Roman"/>
          <w:color w:val="auto"/>
          <w:lang w:val="lt-LT"/>
        </w:rPr>
        <w:t xml:space="preserve">, siekiant identifikuoti savižudybių rizikos veiksnius, institucines spragas bei pateikti </w:t>
      </w:r>
      <w:r w:rsidR="00DB2345">
        <w:rPr>
          <w:rFonts w:cs="Times New Roman"/>
          <w:color w:val="auto"/>
          <w:lang w:val="lt-LT"/>
        </w:rPr>
        <w:t>rekomendacijas</w:t>
      </w:r>
      <w:r w:rsidR="68D5707C" w:rsidRPr="54BE57AC">
        <w:rPr>
          <w:rFonts w:cs="Times New Roman"/>
          <w:color w:val="auto"/>
          <w:lang w:val="lt-LT"/>
        </w:rPr>
        <w:t xml:space="preserve"> </w:t>
      </w:r>
      <w:r w:rsidR="00C110EF">
        <w:rPr>
          <w:rFonts w:cs="Times New Roman"/>
          <w:color w:val="auto"/>
          <w:lang w:val="lt-LT"/>
        </w:rPr>
        <w:t xml:space="preserve">ir praktines gaires </w:t>
      </w:r>
      <w:r w:rsidR="68D5707C" w:rsidRPr="54BE57AC">
        <w:rPr>
          <w:rFonts w:cs="Times New Roman"/>
          <w:color w:val="auto"/>
          <w:lang w:val="lt-LT"/>
        </w:rPr>
        <w:t>savižudybių prevencij</w:t>
      </w:r>
      <w:r w:rsidR="00947429">
        <w:rPr>
          <w:rFonts w:cs="Times New Roman"/>
          <w:color w:val="auto"/>
          <w:lang w:val="lt-LT"/>
        </w:rPr>
        <w:t>os tobulinimui Lietuvoje</w:t>
      </w:r>
      <w:r w:rsidR="68D5707C" w:rsidRPr="54BE57AC">
        <w:rPr>
          <w:rFonts w:cs="Times New Roman"/>
          <w:color w:val="auto"/>
          <w:lang w:val="lt-LT"/>
        </w:rPr>
        <w:t>.</w:t>
      </w:r>
    </w:p>
    <w:p w14:paraId="075168E7" w14:textId="09735364" w:rsidR="53509058" w:rsidRDefault="04033B59" w:rsidP="52BAAC29">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Style w:val="normaltextrun"/>
          <w:color w:val="auto"/>
          <w:lang w:val="lt-LT"/>
        </w:rPr>
      </w:pPr>
      <w:r w:rsidRPr="4F0EAD84">
        <w:rPr>
          <w:rStyle w:val="normaltextrun"/>
          <w:color w:val="auto"/>
          <w:lang w:val="lt-LT"/>
        </w:rPr>
        <w:t xml:space="preserve">Tikslinė grupė </w:t>
      </w:r>
      <w:r w:rsidRPr="4F0EAD84">
        <w:rPr>
          <w:rFonts w:cs="Times New Roman"/>
          <w:color w:val="auto"/>
          <w:lang w:val="lt-LT"/>
        </w:rPr>
        <w:t>–</w:t>
      </w:r>
      <w:r w:rsidRPr="4F0EAD84">
        <w:rPr>
          <w:rStyle w:val="normaltextrun"/>
          <w:color w:val="auto"/>
          <w:lang w:val="lt-LT"/>
        </w:rPr>
        <w:t xml:space="preserve"> </w:t>
      </w:r>
      <w:r w:rsidR="00FC6C0A" w:rsidRPr="4F0EAD84">
        <w:rPr>
          <w:rStyle w:val="normaltextrun"/>
          <w:color w:val="auto"/>
          <w:lang w:val="lt-LT"/>
        </w:rPr>
        <w:t>n</w:t>
      </w:r>
      <w:r w:rsidR="00B8668C" w:rsidRPr="4F0EAD84">
        <w:rPr>
          <w:rStyle w:val="normaltextrun"/>
          <w:color w:val="auto"/>
          <w:lang w:val="lt-LT"/>
        </w:rPr>
        <w:t xml:space="preserve">usižudžiusiųjų asmenų artimieji bei dėl </w:t>
      </w:r>
      <w:r w:rsidR="4A214F73" w:rsidRPr="4F0EAD84">
        <w:rPr>
          <w:rStyle w:val="normaltextrun"/>
          <w:color w:val="auto"/>
          <w:lang w:val="lt-LT"/>
        </w:rPr>
        <w:t>galimai savižudybes maskuojančių</w:t>
      </w:r>
      <w:r w:rsidR="00B8668C" w:rsidRPr="4F0EAD84">
        <w:rPr>
          <w:rStyle w:val="normaltextrun"/>
          <w:color w:val="auto"/>
          <w:lang w:val="lt-LT"/>
        </w:rPr>
        <w:t xml:space="preserve"> </w:t>
      </w:r>
      <w:r w:rsidR="372CBF43" w:rsidRPr="4F0EAD84">
        <w:rPr>
          <w:rStyle w:val="normaltextrun"/>
          <w:color w:val="auto"/>
          <w:lang w:val="lt-LT"/>
        </w:rPr>
        <w:t xml:space="preserve">priežasčių </w:t>
      </w:r>
      <w:r w:rsidR="00B8668C" w:rsidRPr="4F0EAD84">
        <w:rPr>
          <w:rStyle w:val="normaltextrun"/>
          <w:color w:val="auto"/>
          <w:lang w:val="lt-LT"/>
        </w:rPr>
        <w:t>mirusių asmenų artimieji</w:t>
      </w:r>
      <w:r w:rsidR="000E11BE" w:rsidRPr="4F0EAD84">
        <w:rPr>
          <w:rStyle w:val="normaltextrun"/>
          <w:color w:val="auto"/>
          <w:lang w:val="lt-LT"/>
        </w:rPr>
        <w:t xml:space="preserve">. </w:t>
      </w:r>
    </w:p>
    <w:p w14:paraId="028EEF1E" w14:textId="37709EA1" w:rsidR="7C002A8A" w:rsidRDefault="0069484F" w:rsidP="52BAAC29">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Style w:val="normaltextrun"/>
          <w:color w:val="auto"/>
          <w:lang w:val="lt-LT"/>
        </w:rPr>
      </w:pPr>
      <w:r w:rsidRPr="0069484F">
        <w:rPr>
          <w:lang w:val="lt-LT"/>
        </w:rPr>
        <w:t xml:space="preserve">Tyrimo imties dydis turi būti metodologiškai pagrįstas, tačiau tyrimo metu Tiekėjas turi išanalizuoti ne mažiau </w:t>
      </w:r>
      <w:r w:rsidR="00FD1F92">
        <w:rPr>
          <w:lang w:val="lt-LT"/>
        </w:rPr>
        <w:t xml:space="preserve">nei </w:t>
      </w:r>
      <w:r w:rsidRPr="0069484F">
        <w:rPr>
          <w:lang w:val="lt-LT"/>
        </w:rPr>
        <w:t>100 savižudyb</w:t>
      </w:r>
      <w:r>
        <w:rPr>
          <w:lang w:val="lt-LT"/>
        </w:rPr>
        <w:t>ių</w:t>
      </w:r>
      <w:r w:rsidRPr="0069484F">
        <w:rPr>
          <w:lang w:val="lt-LT"/>
        </w:rPr>
        <w:t xml:space="preserve"> ar galimai </w:t>
      </w:r>
      <w:r>
        <w:rPr>
          <w:lang w:val="lt-LT"/>
        </w:rPr>
        <w:t xml:space="preserve">savižudybes </w:t>
      </w:r>
      <w:r w:rsidRPr="0069484F">
        <w:rPr>
          <w:lang w:val="lt-LT"/>
        </w:rPr>
        <w:t xml:space="preserve">maskuojančių priežasčių </w:t>
      </w:r>
      <w:r w:rsidR="002D3CB4">
        <w:rPr>
          <w:lang w:val="lt-LT"/>
        </w:rPr>
        <w:t>mir</w:t>
      </w:r>
      <w:r w:rsidR="00351432">
        <w:rPr>
          <w:lang w:val="lt-LT"/>
        </w:rPr>
        <w:t xml:space="preserve">ties </w:t>
      </w:r>
      <w:r w:rsidRPr="0069484F">
        <w:rPr>
          <w:lang w:val="lt-LT"/>
        </w:rPr>
        <w:t xml:space="preserve">atvejų. Vienam atrinktam atvejui turi būti atliktas ne mažiau nei 1 struktūruotas ar pusiau struktūruotas interviu, tačiau, esant galimybei, siekiama, kad vienam atvejui būtų atlikta bent 2 interviu su nusižudžiusiųjų ar dėl galimai savižudybes maskuojančių priežasčių mirusiųjų asmenų artimaisiais. Atrankos procese turi būti siekiama heterogeniškumo, artimųjų pasiskirstymą grupėse pagal asmens mirties priežastį metodologiškai pagrindžia ir su Perkančiąja organizacija suderina Tiekėjas. </w:t>
      </w:r>
      <w:r w:rsidR="000B765C">
        <w:t xml:space="preserve">Visi apklaustieji turi būti susieti su </w:t>
      </w:r>
      <w:r w:rsidR="00A671E0">
        <w:t>atrinktais atvejais, kaip nurodyta šios techninės specifikacijos 2.4.2.1 punkte.</w:t>
      </w:r>
    </w:p>
    <w:p w14:paraId="17478EEA" w14:textId="0391EAE7" w:rsidR="00D03F5B" w:rsidRPr="00CE31BF" w:rsidRDefault="774E17F8" w:rsidP="0083712B">
      <w:pPr>
        <w:pStyle w:val="prastasis1"/>
        <w:numPr>
          <w:ilvl w:val="1"/>
          <w:numId w:val="3"/>
        </w:numPr>
        <w:shd w:val="clear" w:color="auto" w:fill="FFFFFF" w:themeFill="background1"/>
        <w:tabs>
          <w:tab w:val="left" w:pos="426"/>
          <w:tab w:val="left" w:pos="567"/>
          <w:tab w:val="left" w:pos="851"/>
          <w:tab w:val="left" w:pos="993"/>
        </w:tabs>
        <w:spacing w:after="0" w:line="240" w:lineRule="auto"/>
        <w:ind w:left="864" w:right="567" w:hanging="864"/>
        <w:jc w:val="both"/>
        <w:rPr>
          <w:rStyle w:val="normaltextrun"/>
          <w:rFonts w:cs="Times New Roman"/>
          <w:color w:val="auto"/>
          <w:lang w:val="lt-LT"/>
        </w:rPr>
      </w:pPr>
      <w:r w:rsidRPr="28EE2A29">
        <w:rPr>
          <w:rStyle w:val="normaltextrun"/>
          <w:rFonts w:cs="Times New Roman"/>
          <w:color w:val="auto"/>
          <w:shd w:val="clear" w:color="auto" w:fill="FFFFFF"/>
          <w:lang w:val="lt-LT"/>
        </w:rPr>
        <w:t xml:space="preserve">Tiekėjas </w:t>
      </w:r>
      <w:r w:rsidR="33896CA0" w:rsidRPr="28EE2A29">
        <w:rPr>
          <w:rStyle w:val="normaltextrun"/>
          <w:rFonts w:cs="Times New Roman"/>
          <w:color w:val="auto"/>
          <w:shd w:val="clear" w:color="auto" w:fill="FFFFFF"/>
          <w:lang w:val="lt-LT"/>
        </w:rPr>
        <w:t>privalo:</w:t>
      </w:r>
    </w:p>
    <w:p w14:paraId="563AE3EF" w14:textId="212FBB80" w:rsidR="00B63C30" w:rsidRPr="006077EA" w:rsidRDefault="00B63C30" w:rsidP="1CFFFACD">
      <w:pPr>
        <w:pStyle w:val="prastasis1"/>
        <w:numPr>
          <w:ilvl w:val="2"/>
          <w:numId w:val="3"/>
        </w:numPr>
        <w:shd w:val="clear" w:color="auto" w:fill="FFFFFF" w:themeFill="background1"/>
        <w:tabs>
          <w:tab w:val="left" w:pos="426"/>
          <w:tab w:val="left" w:pos="567"/>
          <w:tab w:val="left" w:pos="851"/>
          <w:tab w:val="left" w:pos="993"/>
        </w:tabs>
        <w:spacing w:after="0" w:line="240" w:lineRule="auto"/>
        <w:ind w:left="864" w:right="562" w:hanging="432"/>
        <w:jc w:val="both"/>
        <w:rPr>
          <w:rFonts w:eastAsia="Times New Roman" w:cs="Times New Roman"/>
          <w:color w:val="auto"/>
          <w:lang w:val="lt-LT"/>
        </w:rPr>
      </w:pPr>
      <w:r w:rsidRPr="1CFFFACD">
        <w:rPr>
          <w:rFonts w:eastAsia="Times New Roman" w:cs="Times New Roman"/>
          <w:color w:val="auto"/>
          <w:lang w:val="lt-LT"/>
        </w:rPr>
        <w:t xml:space="preserve">Parengti </w:t>
      </w:r>
      <w:r w:rsidR="00D8727A">
        <w:rPr>
          <w:rFonts w:eastAsia="Times New Roman" w:cs="Times New Roman"/>
          <w:color w:val="auto"/>
          <w:lang w:val="lt-LT"/>
        </w:rPr>
        <w:t xml:space="preserve">ir su Perkančiąja organizacija suderinti </w:t>
      </w:r>
      <w:r w:rsidR="0FE55D4D" w:rsidRPr="1CFFFACD">
        <w:rPr>
          <w:rFonts w:cs="Times New Roman"/>
          <w:color w:val="auto"/>
          <w:lang w:val="lt-LT"/>
        </w:rPr>
        <w:t>tyrimo metod</w:t>
      </w:r>
      <w:r w:rsidR="00B61959">
        <w:rPr>
          <w:rFonts w:cs="Times New Roman"/>
          <w:color w:val="auto"/>
          <w:lang w:val="lt-LT"/>
        </w:rPr>
        <w:t>ologiją, kuri</w:t>
      </w:r>
      <w:r w:rsidRPr="1CFFFACD">
        <w:rPr>
          <w:rFonts w:cs="Times New Roman"/>
          <w:color w:val="auto"/>
          <w:lang w:val="lt-LT"/>
        </w:rPr>
        <w:t xml:space="preserve"> turi apimti: </w:t>
      </w:r>
    </w:p>
    <w:p w14:paraId="385E8B32" w14:textId="77777777" w:rsidR="0083712B" w:rsidRDefault="003A229A"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Tyrimo tikslus, pagrindimą ir taikymo sritis;</w:t>
      </w:r>
    </w:p>
    <w:p w14:paraId="25FAE633" w14:textId="6D8D99BA" w:rsidR="003A229A" w:rsidRPr="0083712B" w:rsidRDefault="441167D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Tyrimo struktūrą</w:t>
      </w:r>
      <w:r w:rsidR="7A1305F5">
        <w:t xml:space="preserve">, kuri </w:t>
      </w:r>
      <w:r w:rsidR="7A1305F5" w:rsidRPr="0038030B">
        <w:t xml:space="preserve">apims </w:t>
      </w:r>
      <w:r w:rsidRPr="0038030B">
        <w:rPr>
          <w:color w:val="auto"/>
        </w:rPr>
        <w:t>psichologin</w:t>
      </w:r>
      <w:r w:rsidR="00E936AA" w:rsidRPr="0038030B">
        <w:rPr>
          <w:color w:val="auto"/>
        </w:rPr>
        <w:t>ės</w:t>
      </w:r>
      <w:r w:rsidRPr="0038030B">
        <w:rPr>
          <w:color w:val="auto"/>
        </w:rPr>
        <w:t xml:space="preserve"> autopsij</w:t>
      </w:r>
      <w:r w:rsidR="000F0328" w:rsidRPr="0038030B">
        <w:rPr>
          <w:color w:val="auto"/>
        </w:rPr>
        <w:t>os atlikimą</w:t>
      </w:r>
      <w:r w:rsidR="005969D4" w:rsidRPr="0038030B">
        <w:rPr>
          <w:color w:val="auto"/>
        </w:rPr>
        <w:t xml:space="preserve"> </w:t>
      </w:r>
      <w:r w:rsidR="000F0328" w:rsidRPr="0038030B">
        <w:rPr>
          <w:color w:val="auto"/>
        </w:rPr>
        <w:t>per mirusiųjų asmenų</w:t>
      </w:r>
      <w:r w:rsidR="00442500" w:rsidRPr="0038030B">
        <w:rPr>
          <w:color w:val="auto"/>
        </w:rPr>
        <w:t xml:space="preserve"> </w:t>
      </w:r>
      <w:r w:rsidR="00E936AA" w:rsidRPr="0038030B">
        <w:rPr>
          <w:color w:val="auto"/>
        </w:rPr>
        <w:t>sveikatos</w:t>
      </w:r>
      <w:r w:rsidR="00E278B7" w:rsidRPr="0038030B">
        <w:rPr>
          <w:color w:val="auto"/>
        </w:rPr>
        <w:t xml:space="preserve"> priežiūros ir teisinių </w:t>
      </w:r>
      <w:r w:rsidRPr="0038030B">
        <w:rPr>
          <w:color w:val="auto"/>
        </w:rPr>
        <w:t>dokumentų analiz</w:t>
      </w:r>
      <w:r w:rsidR="7A1305F5" w:rsidRPr="0038030B">
        <w:rPr>
          <w:color w:val="auto"/>
        </w:rPr>
        <w:t>ę</w:t>
      </w:r>
      <w:r w:rsidR="00A933E5" w:rsidRPr="0038030B">
        <w:rPr>
          <w:color w:val="auto"/>
        </w:rPr>
        <w:t xml:space="preserve"> ir</w:t>
      </w:r>
      <w:r w:rsidR="00746C20" w:rsidRPr="0038030B">
        <w:rPr>
          <w:color w:val="auto"/>
        </w:rPr>
        <w:t xml:space="preserve"> struktūruot</w:t>
      </w:r>
      <w:r w:rsidR="00414428" w:rsidRPr="0038030B">
        <w:rPr>
          <w:color w:val="auto"/>
        </w:rPr>
        <w:t>us</w:t>
      </w:r>
      <w:r w:rsidR="00746C20" w:rsidRPr="1CFFFACD">
        <w:rPr>
          <w:color w:val="auto"/>
        </w:rPr>
        <w:t xml:space="preserve"> </w:t>
      </w:r>
      <w:r w:rsidRPr="1CFFFACD">
        <w:rPr>
          <w:color w:val="auto"/>
        </w:rPr>
        <w:t>interviu su artimaisiais;</w:t>
      </w:r>
    </w:p>
    <w:p w14:paraId="63C8195A" w14:textId="5C4BDF9F" w:rsidR="00A23263" w:rsidRDefault="441167D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Duomenų rinkimo priemon</w:t>
      </w:r>
      <w:r w:rsidR="7952DE77" w:rsidRPr="1CFFFACD">
        <w:rPr>
          <w:rFonts w:eastAsia="Times New Roman" w:cs="Times New Roman"/>
          <w:color w:val="auto"/>
          <w:lang w:val="lt-LT"/>
        </w:rPr>
        <w:t>e</w:t>
      </w:r>
      <w:r w:rsidRPr="1CFFFACD">
        <w:rPr>
          <w:rFonts w:eastAsia="Times New Roman" w:cs="Times New Roman"/>
          <w:color w:val="auto"/>
          <w:lang w:val="lt-LT"/>
        </w:rPr>
        <w:t xml:space="preserve">s (interviu klausimynai, </w:t>
      </w:r>
      <w:r w:rsidR="008F02FB" w:rsidRPr="1CFFFACD">
        <w:rPr>
          <w:rFonts w:eastAsia="Times New Roman" w:cs="Times New Roman"/>
          <w:color w:val="auto"/>
          <w:lang w:val="lt-LT"/>
        </w:rPr>
        <w:t xml:space="preserve">anketos, </w:t>
      </w:r>
      <w:r w:rsidRPr="1CFFFACD">
        <w:rPr>
          <w:rFonts w:eastAsia="Times New Roman" w:cs="Times New Roman"/>
          <w:color w:val="auto"/>
          <w:lang w:val="lt-LT"/>
        </w:rPr>
        <w:t>formos</w:t>
      </w:r>
      <w:r w:rsidR="008F02FB" w:rsidRPr="1CFFFACD">
        <w:rPr>
          <w:rFonts w:eastAsia="Times New Roman" w:cs="Times New Roman"/>
          <w:color w:val="auto"/>
          <w:lang w:val="lt-LT"/>
        </w:rPr>
        <w:t xml:space="preserve"> </w:t>
      </w:r>
      <w:r w:rsidRPr="1CFFFACD">
        <w:rPr>
          <w:rFonts w:eastAsia="Times New Roman" w:cs="Times New Roman"/>
          <w:color w:val="auto"/>
          <w:lang w:val="lt-LT"/>
        </w:rPr>
        <w:t>ir kt.);</w:t>
      </w:r>
    </w:p>
    <w:p w14:paraId="47569EBA" w14:textId="656D025F" w:rsidR="008F02FB" w:rsidRDefault="008F02FB"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2127" w:right="562" w:hanging="851"/>
        <w:jc w:val="both"/>
        <w:rPr>
          <w:rFonts w:eastAsia="Times New Roman" w:cs="Times New Roman"/>
          <w:color w:val="auto"/>
          <w:lang w:val="lt-LT"/>
        </w:rPr>
      </w:pPr>
      <w:r w:rsidRPr="1CFFFACD">
        <w:rPr>
          <w:rFonts w:eastAsia="Times New Roman" w:cs="Times New Roman"/>
          <w:color w:val="auto"/>
          <w:lang w:val="lt-LT"/>
        </w:rPr>
        <w:t>Su duomenų rinkimu susij</w:t>
      </w:r>
      <w:r w:rsidR="0084049D">
        <w:rPr>
          <w:rFonts w:eastAsia="Times New Roman" w:cs="Times New Roman"/>
          <w:color w:val="auto"/>
          <w:lang w:val="lt-LT"/>
        </w:rPr>
        <w:t>usius</w:t>
      </w:r>
      <w:r w:rsidRPr="1CFFFACD">
        <w:rPr>
          <w:rFonts w:eastAsia="Times New Roman" w:cs="Times New Roman"/>
          <w:color w:val="auto"/>
          <w:lang w:val="lt-LT"/>
        </w:rPr>
        <w:t xml:space="preserve"> dokument</w:t>
      </w:r>
      <w:r w:rsidR="0084049D">
        <w:rPr>
          <w:rFonts w:eastAsia="Times New Roman" w:cs="Times New Roman"/>
          <w:color w:val="auto"/>
          <w:lang w:val="lt-LT"/>
        </w:rPr>
        <w:t>us</w:t>
      </w:r>
      <w:r w:rsidRPr="1CFFFACD">
        <w:rPr>
          <w:rFonts w:eastAsia="Times New Roman" w:cs="Times New Roman"/>
          <w:color w:val="auto"/>
          <w:lang w:val="lt-LT"/>
        </w:rPr>
        <w:t xml:space="preserve"> (informuoto sutikimo šablonai, dalyvio informavimo formos ir pan.);</w:t>
      </w:r>
    </w:p>
    <w:p w14:paraId="5704B894" w14:textId="5F7A151A" w:rsidR="00DE5FF4" w:rsidRDefault="441167D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Duomenų analizės metod</w:t>
      </w:r>
      <w:r w:rsidR="4C91A777" w:rsidRPr="1CFFFACD">
        <w:rPr>
          <w:rFonts w:eastAsia="Times New Roman" w:cs="Times New Roman"/>
          <w:color w:val="auto"/>
          <w:lang w:val="lt-LT"/>
        </w:rPr>
        <w:t>us</w:t>
      </w:r>
      <w:r w:rsidRPr="1CFFFACD">
        <w:rPr>
          <w:rFonts w:eastAsia="Times New Roman" w:cs="Times New Roman"/>
          <w:color w:val="auto"/>
          <w:lang w:val="lt-LT"/>
        </w:rPr>
        <w:t>;</w:t>
      </w:r>
    </w:p>
    <w:p w14:paraId="657A7B72" w14:textId="3471ADB0" w:rsidR="00DE5FF4" w:rsidRDefault="4941A6F7"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1CFFFACD">
        <w:rPr>
          <w:rFonts w:eastAsia="Times New Roman" w:cs="Times New Roman"/>
          <w:color w:val="auto"/>
          <w:lang w:val="lt-LT"/>
        </w:rPr>
        <w:t>Tyrimo atlikimo eig</w:t>
      </w:r>
      <w:r w:rsidR="71899619" w:rsidRPr="1CFFFACD">
        <w:rPr>
          <w:rFonts w:eastAsia="Times New Roman" w:cs="Times New Roman"/>
          <w:color w:val="auto"/>
          <w:lang w:val="lt-LT"/>
        </w:rPr>
        <w:t>ą</w:t>
      </w:r>
      <w:r w:rsidRPr="1CFFFACD">
        <w:rPr>
          <w:rFonts w:eastAsia="Times New Roman" w:cs="Times New Roman"/>
          <w:color w:val="auto"/>
          <w:lang w:val="lt-LT"/>
        </w:rPr>
        <w:t xml:space="preserve"> ir veiksmų sek</w:t>
      </w:r>
      <w:r w:rsidR="1F2E95B4" w:rsidRPr="1CFFFACD">
        <w:rPr>
          <w:rFonts w:eastAsia="Times New Roman" w:cs="Times New Roman"/>
          <w:color w:val="auto"/>
          <w:lang w:val="lt-LT"/>
        </w:rPr>
        <w:t>ą</w:t>
      </w:r>
      <w:r w:rsidRPr="1CFFFACD">
        <w:rPr>
          <w:rFonts w:eastAsia="Times New Roman" w:cs="Times New Roman"/>
          <w:color w:val="auto"/>
          <w:lang w:val="lt-LT"/>
        </w:rPr>
        <w:t xml:space="preserve"> tyrėjui;</w:t>
      </w:r>
    </w:p>
    <w:p w14:paraId="14758BDD" w14:textId="72D62304" w:rsidR="00256922" w:rsidRPr="00256922" w:rsidRDefault="4941A6F7"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Etini</w:t>
      </w:r>
      <w:r w:rsidR="36B32DD1">
        <w:t>us</w:t>
      </w:r>
      <w:r>
        <w:t xml:space="preserve"> tyrimo vykdymo aspekt</w:t>
      </w:r>
      <w:r w:rsidR="3371EEB8">
        <w:t>us</w:t>
      </w:r>
      <w:r>
        <w:t xml:space="preserve"> ir duomenų apsaugos princip</w:t>
      </w:r>
      <w:r w:rsidR="24DE097C">
        <w:t>us</w:t>
      </w:r>
      <w:r w:rsidR="004C1316">
        <w:t>;</w:t>
      </w:r>
    </w:p>
    <w:p w14:paraId="501F238F" w14:textId="25490AFD" w:rsidR="004C1316" w:rsidRPr="004C1316" w:rsidRDefault="28F3592C"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Būtinų</w:t>
      </w:r>
      <w:r w:rsidR="6437DB1E">
        <w:t xml:space="preserve"> leidim</w:t>
      </w:r>
      <w:r w:rsidR="1BA51EAD">
        <w:t>ų</w:t>
      </w:r>
      <w:r w:rsidR="6437DB1E">
        <w:t xml:space="preserve"> vykdyti tyrimą</w:t>
      </w:r>
      <w:r w:rsidR="00033835">
        <w:t xml:space="preserve"> gavimą</w:t>
      </w:r>
      <w:r w:rsidR="004C1316">
        <w:t>;</w:t>
      </w:r>
    </w:p>
    <w:p w14:paraId="6E3B14F7" w14:textId="6EB49F8E" w:rsidR="00A23263" w:rsidRPr="00A91205" w:rsidRDefault="004C1316"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t>R</w:t>
      </w:r>
      <w:r w:rsidR="00B56AB4">
        <w:t xml:space="preserve">eikalingų </w:t>
      </w:r>
      <w:r>
        <w:t xml:space="preserve">tyrimui </w:t>
      </w:r>
      <w:r w:rsidR="00B56AB4">
        <w:t xml:space="preserve">duomenų iš valstybinių institucijų </w:t>
      </w:r>
      <w:r w:rsidR="6437DB1E">
        <w:t>gavim</w:t>
      </w:r>
      <w:r w:rsidR="00C65B7B">
        <w:t>ą</w:t>
      </w:r>
      <w:r w:rsidR="6437DB1E">
        <w:t>.</w:t>
      </w:r>
    </w:p>
    <w:p w14:paraId="7825F9E4" w14:textId="75BB261C" w:rsidR="00976DD4" w:rsidRPr="0038030B" w:rsidRDefault="00976DD4" w:rsidP="52BAAC29">
      <w:pPr>
        <w:pStyle w:val="prastasis1"/>
        <w:numPr>
          <w:ilvl w:val="2"/>
          <w:numId w:val="3"/>
        </w:numPr>
        <w:shd w:val="clear" w:color="auto" w:fill="FFFFFF" w:themeFill="background1"/>
        <w:tabs>
          <w:tab w:val="left" w:pos="426"/>
          <w:tab w:val="left" w:pos="567"/>
          <w:tab w:val="left" w:pos="851"/>
          <w:tab w:val="left" w:pos="993"/>
        </w:tabs>
        <w:spacing w:after="0" w:line="240" w:lineRule="auto"/>
        <w:ind w:left="864" w:right="562" w:hanging="432"/>
        <w:jc w:val="both"/>
        <w:rPr>
          <w:rFonts w:eastAsia="Times New Roman" w:cs="Times New Roman"/>
          <w:color w:val="auto"/>
          <w:lang w:val="lt-LT"/>
        </w:rPr>
      </w:pPr>
      <w:r w:rsidRPr="4F0EAD84">
        <w:rPr>
          <w:rStyle w:val="normaltextrun"/>
          <w:rFonts w:eastAsia="Times New Roman" w:cs="Times New Roman"/>
          <w:color w:val="auto"/>
        </w:rPr>
        <w:t xml:space="preserve"> </w:t>
      </w:r>
      <w:r w:rsidRPr="4F0EAD84">
        <w:rPr>
          <w:rFonts w:eastAsia="Times New Roman" w:cs="Times New Roman"/>
          <w:color w:val="auto"/>
          <w:lang w:val="lt-LT"/>
        </w:rPr>
        <w:t>Atlikti</w:t>
      </w:r>
      <w:r w:rsidR="001D50FC" w:rsidRPr="4F0EAD84">
        <w:rPr>
          <w:rFonts w:eastAsia="Times New Roman" w:cs="Times New Roman"/>
          <w:color w:val="auto"/>
          <w:lang w:val="lt-LT"/>
        </w:rPr>
        <w:t xml:space="preserve"> struktūruot</w:t>
      </w:r>
      <w:r w:rsidR="007D3E31" w:rsidRPr="4F0EAD84">
        <w:rPr>
          <w:rFonts w:eastAsia="Times New Roman" w:cs="Times New Roman"/>
          <w:color w:val="auto"/>
          <w:lang w:val="lt-LT"/>
        </w:rPr>
        <w:t>us</w:t>
      </w:r>
      <w:r w:rsidR="001D50FC" w:rsidRPr="4F0EAD84">
        <w:rPr>
          <w:rFonts w:eastAsia="Times New Roman" w:cs="Times New Roman"/>
          <w:color w:val="auto"/>
          <w:lang w:val="lt-LT"/>
        </w:rPr>
        <w:t xml:space="preserve"> </w:t>
      </w:r>
      <w:r w:rsidR="00F55CAA">
        <w:rPr>
          <w:rFonts w:eastAsia="Times New Roman" w:cs="Times New Roman"/>
          <w:color w:val="auto"/>
          <w:lang w:val="lt-LT"/>
        </w:rPr>
        <w:t xml:space="preserve">arba pusiau struktūruotus </w:t>
      </w:r>
      <w:r w:rsidR="00F55CAA" w:rsidRPr="4F0EAD84">
        <w:rPr>
          <w:rFonts w:eastAsia="Times New Roman" w:cs="Times New Roman"/>
          <w:color w:val="auto"/>
          <w:lang w:val="lt-LT"/>
        </w:rPr>
        <w:t>interviu</w:t>
      </w:r>
      <w:r w:rsidR="007D3E31" w:rsidRPr="4F0EAD84">
        <w:rPr>
          <w:rFonts w:eastAsia="Times New Roman" w:cs="Times New Roman"/>
          <w:color w:val="auto"/>
          <w:lang w:val="lt-LT"/>
        </w:rPr>
        <w:t>,</w:t>
      </w:r>
      <w:r w:rsidRPr="4F0EAD84">
        <w:rPr>
          <w:rFonts w:eastAsia="Times New Roman" w:cs="Times New Roman"/>
          <w:color w:val="auto"/>
          <w:lang w:val="lt-LT"/>
        </w:rPr>
        <w:t xml:space="preserve"> rem</w:t>
      </w:r>
      <w:r w:rsidR="6C0F11F5" w:rsidRPr="4F0EAD84">
        <w:rPr>
          <w:rFonts w:eastAsia="Times New Roman" w:cs="Times New Roman"/>
          <w:color w:val="auto"/>
          <w:lang w:val="lt-LT"/>
        </w:rPr>
        <w:t>iantis</w:t>
      </w:r>
      <w:r w:rsidRPr="4F0EAD84">
        <w:rPr>
          <w:rFonts w:eastAsia="Times New Roman" w:cs="Times New Roman"/>
          <w:color w:val="auto"/>
          <w:lang w:val="lt-LT"/>
        </w:rPr>
        <w:t xml:space="preserve"> parengta tyrimo metodika</w:t>
      </w:r>
      <w:r w:rsidR="53C2668E" w:rsidRPr="4F0EAD84">
        <w:rPr>
          <w:rFonts w:eastAsia="Times New Roman" w:cs="Times New Roman"/>
          <w:color w:val="auto"/>
          <w:lang w:val="lt-LT"/>
        </w:rPr>
        <w:t xml:space="preserve">, su nusižudžiusiųjų ar dėl </w:t>
      </w:r>
      <w:r w:rsidR="6F591E48" w:rsidRPr="4F0EAD84">
        <w:rPr>
          <w:rStyle w:val="normaltextrun"/>
          <w:rFonts w:eastAsia="Times New Roman" w:cs="Times New Roman"/>
          <w:color w:val="auto"/>
        </w:rPr>
        <w:t xml:space="preserve">galimai </w:t>
      </w:r>
      <w:r w:rsidR="6F591E48" w:rsidRPr="0038030B">
        <w:rPr>
          <w:rStyle w:val="normaltextrun"/>
          <w:rFonts w:eastAsia="Times New Roman" w:cs="Times New Roman"/>
          <w:color w:val="auto"/>
        </w:rPr>
        <w:t xml:space="preserve">savižudybes maskuojančių </w:t>
      </w:r>
      <w:r w:rsidR="22C21C33" w:rsidRPr="0038030B">
        <w:rPr>
          <w:rStyle w:val="normaltextrun"/>
          <w:rFonts w:eastAsia="Times New Roman" w:cs="Times New Roman"/>
          <w:color w:val="auto"/>
        </w:rPr>
        <w:t xml:space="preserve">priežasčių </w:t>
      </w:r>
      <w:r w:rsidR="53C2668E" w:rsidRPr="0038030B">
        <w:rPr>
          <w:rFonts w:eastAsia="Times New Roman" w:cs="Times New Roman"/>
          <w:color w:val="auto"/>
          <w:lang w:val="lt-LT"/>
        </w:rPr>
        <w:t>mirusiųjų asmenų artimaisiais</w:t>
      </w:r>
      <w:r w:rsidR="00341168" w:rsidRPr="0038030B">
        <w:rPr>
          <w:rFonts w:eastAsia="Times New Roman" w:cs="Times New Roman"/>
          <w:color w:val="auto"/>
          <w:lang w:val="lt-LT"/>
        </w:rPr>
        <w:t xml:space="preserve">. </w:t>
      </w:r>
    </w:p>
    <w:p w14:paraId="43EB9041" w14:textId="17987866" w:rsidR="00341168" w:rsidRPr="00FA5428" w:rsidRDefault="03C92A06" w:rsidP="0083712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0038030B">
        <w:t xml:space="preserve">Atrinkti ne mažiau kaip </w:t>
      </w:r>
      <w:r w:rsidR="00DE023C" w:rsidRPr="0038030B">
        <w:rPr>
          <w:color w:val="auto"/>
        </w:rPr>
        <w:t>100</w:t>
      </w:r>
      <w:r w:rsidR="6437DB1E" w:rsidRPr="0038030B">
        <w:rPr>
          <w:color w:val="FF0000"/>
        </w:rPr>
        <w:t xml:space="preserve"> </w:t>
      </w:r>
      <w:r w:rsidR="00074710">
        <w:t xml:space="preserve">savižudybių ar galimai savižudybes maskuojančių </w:t>
      </w:r>
      <w:r w:rsidR="009B7EA3">
        <w:t xml:space="preserve">mirties </w:t>
      </w:r>
      <w:r w:rsidRPr="0038030B">
        <w:t xml:space="preserve">atvejų, įvykusių </w:t>
      </w:r>
      <w:r w:rsidR="109F26CC" w:rsidRPr="0038030B">
        <w:t xml:space="preserve">įvairiose </w:t>
      </w:r>
      <w:r w:rsidRPr="0038030B">
        <w:t>Lietuvo</w:t>
      </w:r>
      <w:r w:rsidR="109F26CC" w:rsidRPr="0038030B">
        <w:t xml:space="preserve">s vietovėse, tiek miestuose, tiek </w:t>
      </w:r>
      <w:r w:rsidR="109F26CC" w:rsidRPr="0038030B">
        <w:lastRenderedPageBreak/>
        <w:t xml:space="preserve">regionuose, </w:t>
      </w:r>
      <w:r w:rsidRPr="0038030B">
        <w:t xml:space="preserve">per pastaruosius </w:t>
      </w:r>
      <w:r w:rsidR="5C490ACD" w:rsidRPr="0038030B">
        <w:t>5</w:t>
      </w:r>
      <w:r w:rsidRPr="0038030B">
        <w:t xml:space="preserve"> metus</w:t>
      </w:r>
      <w:r w:rsidR="008C77F9" w:rsidRPr="0038030B">
        <w:t xml:space="preserve"> (2020</w:t>
      </w:r>
      <w:r w:rsidR="008C77F9">
        <w:t>-</w:t>
      </w:r>
      <w:r w:rsidR="008C77F9" w:rsidRPr="005F7D62">
        <w:t>2025</w:t>
      </w:r>
      <w:r w:rsidR="008C77F9">
        <w:t xml:space="preserve"> m.)</w:t>
      </w:r>
      <w:r w:rsidR="003A4D56">
        <w:t xml:space="preserve"> arba kitu metodologiškai pagrįstu laikotarpiu</w:t>
      </w:r>
      <w:r w:rsidR="57E03490">
        <w:t xml:space="preserve">. </w:t>
      </w:r>
      <w:r w:rsidR="0032702C">
        <w:t xml:space="preserve">Vienam atrinktam atvejui </w:t>
      </w:r>
      <w:r w:rsidR="006E6B1F">
        <w:t>turi būti atliktas ne mažiau nei 1 interviu,</w:t>
      </w:r>
      <w:r w:rsidR="00C9205A">
        <w:t xml:space="preserve"> tačiau</w:t>
      </w:r>
      <w:r w:rsidR="053F310A">
        <w:t>,</w:t>
      </w:r>
      <w:r w:rsidR="006E6B1F">
        <w:t xml:space="preserve"> esant galimybei</w:t>
      </w:r>
      <w:r w:rsidR="125B1272">
        <w:t>,</w:t>
      </w:r>
      <w:r w:rsidR="006E6B1F">
        <w:t xml:space="preserve"> siekiama, kad vienam atvejui </w:t>
      </w:r>
      <w:r w:rsidR="00C9205A">
        <w:t>būtų atlikta bent 2 interv</w:t>
      </w:r>
      <w:r w:rsidR="008E4A52">
        <w:t xml:space="preserve">iu su nusižudžiusiųjų ar dėl </w:t>
      </w:r>
      <w:r w:rsidR="00C65B7B">
        <w:t>galimai savižudybes maskuojančių priežasčių</w:t>
      </w:r>
      <w:r w:rsidR="008E4A52">
        <w:t xml:space="preserve"> mirusių asmenų artimaisiais. </w:t>
      </w:r>
    </w:p>
    <w:p w14:paraId="0A427192" w14:textId="514A4589" w:rsidR="00721B22" w:rsidRDefault="00721B22" w:rsidP="0083712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00721B22">
        <w:rPr>
          <w:rFonts w:eastAsia="Times New Roman" w:cs="Times New Roman"/>
          <w:color w:val="auto"/>
          <w:lang w:val="lt-LT"/>
        </w:rPr>
        <w:t xml:space="preserve">Tuo atveju, jei Tiekėjui kiltų kliūčių ar </w:t>
      </w:r>
      <w:r w:rsidR="000E2A52">
        <w:rPr>
          <w:rFonts w:eastAsia="Times New Roman" w:cs="Times New Roman"/>
          <w:color w:val="auto"/>
          <w:lang w:val="lt-LT"/>
        </w:rPr>
        <w:t xml:space="preserve">būtų </w:t>
      </w:r>
      <w:r w:rsidRPr="00721B22">
        <w:rPr>
          <w:rFonts w:eastAsia="Times New Roman" w:cs="Times New Roman"/>
          <w:color w:val="auto"/>
          <w:lang w:val="lt-LT"/>
        </w:rPr>
        <w:t>ribotos galimybės atrinkti atvejus savarankiškai, jis gali kreiptis į Perkančiąją organizaciją dėl bendradarbiavimo. Esant poreikiui, bendradarbiavimui gali būti pasitelktos ir kitos institucijos</w:t>
      </w:r>
      <w:r w:rsidR="7A8D344B" w:rsidRPr="152CCC9F">
        <w:rPr>
          <w:rFonts w:eastAsia="Times New Roman" w:cs="Times New Roman"/>
          <w:color w:val="auto"/>
          <w:lang w:val="lt-LT"/>
        </w:rPr>
        <w:t>, iš anksto suderinus su Perkančiąja organizacija</w:t>
      </w:r>
      <w:r w:rsidRPr="00721B22">
        <w:rPr>
          <w:rFonts w:eastAsia="Times New Roman" w:cs="Times New Roman"/>
          <w:color w:val="auto"/>
          <w:lang w:val="lt-LT"/>
        </w:rPr>
        <w:t>.</w:t>
      </w:r>
    </w:p>
    <w:p w14:paraId="37B6FE1C" w14:textId="760E501E" w:rsidR="00932F56" w:rsidRPr="00932F56" w:rsidRDefault="00932F56" w:rsidP="0083712B">
      <w:pPr>
        <w:pStyle w:val="Sraopastraipa"/>
        <w:numPr>
          <w:ilvl w:val="3"/>
          <w:numId w:val="3"/>
        </w:numPr>
        <w:ind w:left="1985" w:right="616" w:hanging="709"/>
        <w:jc w:val="both"/>
        <w:rPr>
          <w:rFonts w:ascii="Times New Roman" w:eastAsia="Times New Roman" w:hAnsi="Times New Roman" w:cs="Times New Roman"/>
          <w:kern w:val="3"/>
          <w:sz w:val="24"/>
          <w:szCs w:val="24"/>
        </w:rPr>
      </w:pPr>
      <w:r w:rsidRPr="00BB33E3">
        <w:rPr>
          <w:rFonts w:ascii="Times New Roman" w:eastAsia="Times New Roman" w:hAnsi="Times New Roman" w:cs="Times New Roman"/>
          <w:kern w:val="3"/>
          <w:sz w:val="24"/>
          <w:szCs w:val="24"/>
        </w:rPr>
        <w:t>Tiekėjas privalo užtikrinti, kad prieš atliekant interviu ar kitus tiesioginio kontakto veiksmus būtų gautas informuotas mirusiojo artimųjų sutikimas dalyvauti tyrime</w:t>
      </w:r>
      <w:r>
        <w:rPr>
          <w:rFonts w:ascii="Times New Roman" w:eastAsia="Times New Roman" w:hAnsi="Times New Roman" w:cs="Times New Roman"/>
          <w:kern w:val="3"/>
          <w:sz w:val="24"/>
          <w:szCs w:val="24"/>
        </w:rPr>
        <w:t xml:space="preserve">, </w:t>
      </w:r>
      <w:r w:rsidRPr="00C82135">
        <w:rPr>
          <w:rFonts w:ascii="Times New Roman" w:eastAsia="Times New Roman" w:hAnsi="Times New Roman" w:cs="Times New Roman"/>
          <w:kern w:val="3"/>
          <w:sz w:val="24"/>
          <w:szCs w:val="24"/>
        </w:rPr>
        <w:t>įskaitant informaciją apie tyrimo tikslą, procedūras, konfidencialumą ir savanorišką dalyvavimą</w:t>
      </w:r>
      <w:r w:rsidRPr="00BB33E3">
        <w:rPr>
          <w:rFonts w:ascii="Times New Roman" w:eastAsia="Times New Roman" w:hAnsi="Times New Roman" w:cs="Times New Roman"/>
          <w:kern w:val="3"/>
          <w:sz w:val="24"/>
          <w:szCs w:val="24"/>
        </w:rPr>
        <w:t>. Sutikimai gali būti pateikiami raštu, naudojant kvalifikuotą elektroninį parašą arba kitu elektroniniu būdu, suderintu su Perkančiąja organizacija, užtikrinančiu asmens tapatybės patvirtinimą ir sutikimo atsekamumą. Visi gauti sutikimai turi būti dokumentuoti ir saugomi laikantis galiojančių teisės aktų dėl asmens duomenų apsaugos.</w:t>
      </w:r>
    </w:p>
    <w:p w14:paraId="502AA04A" w14:textId="24A6DC4D" w:rsidR="00640214" w:rsidRPr="00C82135" w:rsidRDefault="78F6EDFF" w:rsidP="4F0EAD84">
      <w:pPr>
        <w:pStyle w:val="Sraopastraipa"/>
        <w:numPr>
          <w:ilvl w:val="3"/>
          <w:numId w:val="3"/>
        </w:numPr>
        <w:ind w:left="1985" w:right="616" w:hanging="709"/>
        <w:jc w:val="both"/>
        <w:rPr>
          <w:rFonts w:ascii="Times New Roman" w:eastAsia="Times New Roman" w:hAnsi="Times New Roman" w:cs="Times New Roman"/>
          <w:sz w:val="24"/>
          <w:szCs w:val="24"/>
        </w:rPr>
      </w:pPr>
      <w:r w:rsidRPr="00C82135">
        <w:rPr>
          <w:rFonts w:ascii="Times New Roman" w:eastAsia="Times New Roman" w:hAnsi="Times New Roman" w:cs="Times New Roman"/>
          <w:sz w:val="24"/>
          <w:szCs w:val="24"/>
        </w:rPr>
        <w:t xml:space="preserve">Gavus </w:t>
      </w:r>
      <w:r w:rsidR="3A7DF753" w:rsidRPr="00C82135">
        <w:rPr>
          <w:rFonts w:ascii="Times New Roman" w:eastAsia="Times New Roman" w:hAnsi="Times New Roman" w:cs="Times New Roman"/>
          <w:sz w:val="24"/>
          <w:szCs w:val="24"/>
        </w:rPr>
        <w:t xml:space="preserve">nusižudžiusiųjų ar dėl </w:t>
      </w:r>
      <w:r w:rsidR="6F4DF2B8" w:rsidRPr="52BAAC29">
        <w:rPr>
          <w:rFonts w:ascii="Times New Roman" w:eastAsia="Times New Roman" w:hAnsi="Times New Roman" w:cs="Times New Roman"/>
          <w:sz w:val="24"/>
          <w:szCs w:val="24"/>
        </w:rPr>
        <w:t xml:space="preserve">galimai savižudybes maskuojančių priežasčių </w:t>
      </w:r>
      <w:r w:rsidR="3A7DF753" w:rsidRPr="00C82135">
        <w:rPr>
          <w:rFonts w:ascii="Times New Roman" w:eastAsia="Times New Roman" w:hAnsi="Times New Roman" w:cs="Times New Roman"/>
          <w:sz w:val="24"/>
          <w:szCs w:val="24"/>
        </w:rPr>
        <w:t xml:space="preserve">mirusiųjų </w:t>
      </w:r>
      <w:r w:rsidRPr="00C82135">
        <w:rPr>
          <w:rFonts w:ascii="Times New Roman" w:eastAsia="Times New Roman" w:hAnsi="Times New Roman" w:cs="Times New Roman"/>
          <w:sz w:val="24"/>
          <w:szCs w:val="24"/>
        </w:rPr>
        <w:t>artimųjų sutikimus, atlikti interviu su artimaisiais</w:t>
      </w:r>
      <w:r w:rsidR="0025286B">
        <w:rPr>
          <w:rFonts w:ascii="Times New Roman" w:eastAsia="Times New Roman" w:hAnsi="Times New Roman" w:cs="Times New Roman"/>
          <w:sz w:val="24"/>
          <w:szCs w:val="24"/>
        </w:rPr>
        <w:t>.</w:t>
      </w:r>
      <w:r w:rsidR="42DC2D2E" w:rsidRPr="00C82135">
        <w:rPr>
          <w:rFonts w:eastAsia="Times New Roman" w:cs="Times New Roman"/>
        </w:rPr>
        <w:t xml:space="preserve"> </w:t>
      </w:r>
      <w:r w:rsidR="42DC2D2E" w:rsidRPr="00C82135">
        <w:rPr>
          <w:rFonts w:ascii="Times New Roman" w:eastAsia="Times New Roman" w:hAnsi="Times New Roman" w:cs="Times New Roman"/>
          <w:kern w:val="3"/>
          <w:sz w:val="24"/>
          <w:szCs w:val="24"/>
        </w:rPr>
        <w:t xml:space="preserve">Interviu gali būti atliekami gyvai arba per vaizdo skambutį, atsižvelgiant į dalyvių pageidavimus ir </w:t>
      </w:r>
      <w:r w:rsidR="506CEE8C" w:rsidRPr="00C82135">
        <w:rPr>
          <w:rFonts w:ascii="Times New Roman" w:eastAsia="Times New Roman" w:hAnsi="Times New Roman" w:cs="Times New Roman"/>
          <w:kern w:val="3"/>
          <w:sz w:val="24"/>
          <w:szCs w:val="24"/>
        </w:rPr>
        <w:t xml:space="preserve">(ar) </w:t>
      </w:r>
      <w:r w:rsidR="42DC2D2E" w:rsidRPr="00C82135">
        <w:rPr>
          <w:rFonts w:ascii="Times New Roman" w:eastAsia="Times New Roman" w:hAnsi="Times New Roman" w:cs="Times New Roman"/>
          <w:kern w:val="3"/>
          <w:sz w:val="24"/>
          <w:szCs w:val="24"/>
        </w:rPr>
        <w:t xml:space="preserve">logistikos galimybes. </w:t>
      </w:r>
    </w:p>
    <w:p w14:paraId="13DB9009" w14:textId="0F8F57A1" w:rsidR="002A37A9" w:rsidRPr="00D47EE4" w:rsidRDefault="0E2EC462" w:rsidP="52BAAC29">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4F0EAD84">
        <w:rPr>
          <w:rFonts w:eastAsia="Times New Roman" w:cs="Times New Roman"/>
          <w:color w:val="auto"/>
          <w:lang w:val="lt-LT"/>
        </w:rPr>
        <w:t>Naudoti iš anksto parengtą interviu klausimyną, parengiamą metodikos rengimo etape</w:t>
      </w:r>
      <w:r w:rsidR="71A396AC" w:rsidRPr="4F0EAD84">
        <w:rPr>
          <w:rFonts w:eastAsia="Times New Roman" w:cs="Times New Roman"/>
          <w:color w:val="auto"/>
          <w:lang w:val="lt-LT"/>
        </w:rPr>
        <w:t xml:space="preserve">. Interviu klausimynas turi apimti tokias </w:t>
      </w:r>
      <w:r w:rsidR="174035A2" w:rsidRPr="4F0EAD84">
        <w:rPr>
          <w:rFonts w:eastAsia="Times New Roman" w:cs="Times New Roman"/>
          <w:color w:val="auto"/>
          <w:lang w:val="lt-LT"/>
        </w:rPr>
        <w:t>pagrindin</w:t>
      </w:r>
      <w:r w:rsidR="4B091275" w:rsidRPr="4F0EAD84">
        <w:rPr>
          <w:rFonts w:eastAsia="Times New Roman" w:cs="Times New Roman"/>
          <w:color w:val="auto"/>
          <w:lang w:val="lt-LT"/>
        </w:rPr>
        <w:t>e</w:t>
      </w:r>
      <w:r w:rsidR="174035A2" w:rsidRPr="4F0EAD84">
        <w:rPr>
          <w:rFonts w:eastAsia="Times New Roman" w:cs="Times New Roman"/>
          <w:color w:val="auto"/>
          <w:lang w:val="lt-LT"/>
        </w:rPr>
        <w:t>s klausimų grup</w:t>
      </w:r>
      <w:r w:rsidR="4B091275" w:rsidRPr="4F0EAD84">
        <w:rPr>
          <w:rFonts w:eastAsia="Times New Roman" w:cs="Times New Roman"/>
          <w:color w:val="auto"/>
          <w:lang w:val="lt-LT"/>
        </w:rPr>
        <w:t>es</w:t>
      </w:r>
      <w:r w:rsidR="174035A2" w:rsidRPr="4F0EAD84">
        <w:rPr>
          <w:rFonts w:eastAsia="Times New Roman" w:cs="Times New Roman"/>
          <w:color w:val="auto"/>
          <w:lang w:val="lt-LT"/>
        </w:rPr>
        <w:t xml:space="preserve">: </w:t>
      </w:r>
      <w:r w:rsidR="009E37E8" w:rsidRPr="4F0EAD84">
        <w:rPr>
          <w:rFonts w:eastAsia="Times New Roman" w:cs="Times New Roman"/>
          <w:color w:val="auto"/>
          <w:lang w:val="lt-LT"/>
        </w:rPr>
        <w:t>nusižudžiusio</w:t>
      </w:r>
      <w:r w:rsidR="5871636B" w:rsidRPr="4F0EAD84">
        <w:rPr>
          <w:rFonts w:eastAsia="Times New Roman" w:cs="Times New Roman"/>
          <w:color w:val="auto"/>
          <w:lang w:val="lt-LT"/>
        </w:rPr>
        <w:t>jo</w:t>
      </w:r>
      <w:r w:rsidR="009E37E8" w:rsidRPr="4F0EAD84">
        <w:rPr>
          <w:rFonts w:eastAsia="Times New Roman" w:cs="Times New Roman"/>
          <w:color w:val="auto"/>
          <w:lang w:val="lt-LT"/>
        </w:rPr>
        <w:t xml:space="preserve"> </w:t>
      </w:r>
      <w:r w:rsidR="005E449D" w:rsidRPr="4F0EAD84">
        <w:rPr>
          <w:rFonts w:eastAsia="Times New Roman" w:cs="Times New Roman"/>
          <w:color w:val="auto"/>
          <w:lang w:val="lt-LT"/>
        </w:rPr>
        <w:t xml:space="preserve">ar dėl </w:t>
      </w:r>
      <w:r w:rsidR="757FB377" w:rsidRPr="4F0EAD84">
        <w:rPr>
          <w:rFonts w:eastAsia="Times New Roman" w:cs="Times New Roman"/>
          <w:color w:val="auto"/>
          <w:lang w:val="lt-LT"/>
        </w:rPr>
        <w:t xml:space="preserve">galimai savižudybes maskuojančių </w:t>
      </w:r>
      <w:r w:rsidR="005E449D" w:rsidRPr="4F0EAD84">
        <w:rPr>
          <w:rFonts w:eastAsia="Times New Roman" w:cs="Times New Roman"/>
          <w:color w:val="auto"/>
          <w:lang w:val="lt-LT"/>
        </w:rPr>
        <w:t xml:space="preserve">priežasčių mirusiojo </w:t>
      </w:r>
      <w:r w:rsidR="009E37E8" w:rsidRPr="4F0EAD84">
        <w:rPr>
          <w:rFonts w:eastAsia="Times New Roman" w:cs="Times New Roman"/>
          <w:color w:val="auto"/>
          <w:lang w:val="lt-LT"/>
        </w:rPr>
        <w:t xml:space="preserve">asmens </w:t>
      </w:r>
      <w:r w:rsidR="174035A2" w:rsidRPr="4F0EAD84">
        <w:rPr>
          <w:rFonts w:eastAsia="Times New Roman" w:cs="Times New Roman"/>
          <w:color w:val="auto"/>
          <w:lang w:val="lt-LT"/>
        </w:rPr>
        <w:t>mirties aplinkyb</w:t>
      </w:r>
      <w:r w:rsidR="009125FF">
        <w:rPr>
          <w:rFonts w:eastAsia="Times New Roman" w:cs="Times New Roman"/>
          <w:color w:val="auto"/>
          <w:lang w:val="lt-LT"/>
        </w:rPr>
        <w:t>ė</w:t>
      </w:r>
      <w:r w:rsidR="174035A2" w:rsidRPr="4F0EAD84">
        <w:rPr>
          <w:rFonts w:eastAsia="Times New Roman" w:cs="Times New Roman"/>
          <w:color w:val="auto"/>
          <w:lang w:val="lt-LT"/>
        </w:rPr>
        <w:t>s, tyrimo dalyvių numanom</w:t>
      </w:r>
      <w:r w:rsidR="3BC567F9" w:rsidRPr="4F0EAD84">
        <w:rPr>
          <w:rFonts w:eastAsia="Times New Roman" w:cs="Times New Roman"/>
          <w:color w:val="auto"/>
          <w:lang w:val="lt-LT"/>
        </w:rPr>
        <w:t>a</w:t>
      </w:r>
      <w:r w:rsidR="174035A2" w:rsidRPr="4F0EAD84">
        <w:rPr>
          <w:rFonts w:eastAsia="Times New Roman" w:cs="Times New Roman"/>
          <w:color w:val="auto"/>
          <w:lang w:val="lt-LT"/>
        </w:rPr>
        <w:t xml:space="preserve">s </w:t>
      </w:r>
      <w:r w:rsidR="002B6F4D" w:rsidRPr="4F0EAD84">
        <w:rPr>
          <w:rFonts w:eastAsia="Times New Roman" w:cs="Times New Roman"/>
          <w:color w:val="auto"/>
          <w:lang w:val="lt-LT"/>
        </w:rPr>
        <w:t xml:space="preserve">nusižudžiusiojo </w:t>
      </w:r>
      <w:r w:rsidR="00667998" w:rsidRPr="4F0EAD84">
        <w:rPr>
          <w:rFonts w:eastAsia="Times New Roman" w:cs="Times New Roman"/>
          <w:color w:val="auto"/>
          <w:lang w:val="lt-LT"/>
        </w:rPr>
        <w:t xml:space="preserve">ar dėl </w:t>
      </w:r>
      <w:r w:rsidR="46651048" w:rsidRPr="4F0EAD84">
        <w:rPr>
          <w:rFonts w:eastAsia="Times New Roman" w:cs="Times New Roman"/>
          <w:color w:val="auto"/>
          <w:lang w:val="lt-LT"/>
        </w:rPr>
        <w:t>galimai savižudybes maskuoja</w:t>
      </w:r>
      <w:r w:rsidR="27EE39BF" w:rsidRPr="4F0EAD84">
        <w:rPr>
          <w:rFonts w:eastAsia="Times New Roman" w:cs="Times New Roman"/>
          <w:color w:val="auto"/>
          <w:lang w:val="lt-LT"/>
        </w:rPr>
        <w:t>n</w:t>
      </w:r>
      <w:r w:rsidR="46651048" w:rsidRPr="4F0EAD84">
        <w:rPr>
          <w:rFonts w:eastAsia="Times New Roman" w:cs="Times New Roman"/>
          <w:color w:val="auto"/>
          <w:lang w:val="lt-LT"/>
        </w:rPr>
        <w:t xml:space="preserve">čių </w:t>
      </w:r>
      <w:r w:rsidR="241889E9" w:rsidRPr="4F0EAD84">
        <w:rPr>
          <w:rFonts w:eastAsia="Times New Roman" w:cs="Times New Roman"/>
          <w:color w:val="auto"/>
          <w:lang w:val="lt-LT"/>
        </w:rPr>
        <w:t xml:space="preserve">priežasčių </w:t>
      </w:r>
      <w:r w:rsidR="00667998" w:rsidRPr="4F0EAD84">
        <w:rPr>
          <w:rFonts w:eastAsia="Times New Roman" w:cs="Times New Roman"/>
          <w:color w:val="auto"/>
          <w:lang w:val="lt-LT"/>
        </w:rPr>
        <w:t xml:space="preserve">mirusio asmens </w:t>
      </w:r>
      <w:r w:rsidR="174035A2" w:rsidRPr="4F0EAD84">
        <w:rPr>
          <w:rFonts w:eastAsia="Times New Roman" w:cs="Times New Roman"/>
          <w:color w:val="auto"/>
          <w:lang w:val="lt-LT"/>
        </w:rPr>
        <w:t>mirties priežast</w:t>
      </w:r>
      <w:r w:rsidR="00AC4840">
        <w:rPr>
          <w:rFonts w:eastAsia="Times New Roman" w:cs="Times New Roman"/>
          <w:color w:val="auto"/>
          <w:lang w:val="lt-LT"/>
        </w:rPr>
        <w:t>y</w:t>
      </w:r>
      <w:r w:rsidR="174035A2" w:rsidRPr="4F0EAD84">
        <w:rPr>
          <w:rFonts w:eastAsia="Times New Roman" w:cs="Times New Roman"/>
          <w:color w:val="auto"/>
          <w:lang w:val="lt-LT"/>
        </w:rPr>
        <w:t xml:space="preserve">s, </w:t>
      </w:r>
      <w:r w:rsidR="005E449D" w:rsidRPr="4F0EAD84">
        <w:rPr>
          <w:rFonts w:eastAsia="Times New Roman" w:cs="Times New Roman"/>
          <w:color w:val="auto"/>
          <w:lang w:val="lt-LT"/>
        </w:rPr>
        <w:t xml:space="preserve">informacija apie </w:t>
      </w:r>
      <w:r w:rsidR="174035A2" w:rsidRPr="4F0EAD84">
        <w:rPr>
          <w:rFonts w:eastAsia="Times New Roman" w:cs="Times New Roman"/>
          <w:color w:val="auto"/>
          <w:lang w:val="lt-LT"/>
        </w:rPr>
        <w:t>ankstesni</w:t>
      </w:r>
      <w:r w:rsidR="4B091275" w:rsidRPr="4F0EAD84">
        <w:rPr>
          <w:rFonts w:eastAsia="Times New Roman" w:cs="Times New Roman"/>
          <w:color w:val="auto"/>
          <w:lang w:val="lt-LT"/>
        </w:rPr>
        <w:t>us</w:t>
      </w:r>
      <w:r w:rsidR="005E449D" w:rsidRPr="4F0EAD84">
        <w:rPr>
          <w:rFonts w:eastAsia="Times New Roman" w:cs="Times New Roman"/>
          <w:color w:val="auto"/>
          <w:lang w:val="lt-LT"/>
        </w:rPr>
        <w:t xml:space="preserve"> </w:t>
      </w:r>
      <w:r w:rsidR="00BA1F07" w:rsidRPr="4F0EAD84">
        <w:rPr>
          <w:rFonts w:eastAsia="Times New Roman" w:cs="Times New Roman"/>
          <w:color w:val="auto"/>
          <w:lang w:val="lt-LT"/>
        </w:rPr>
        <w:t xml:space="preserve">nusižudžiusiojo ar dėl </w:t>
      </w:r>
      <w:r w:rsidR="7E006F9B" w:rsidRPr="4F0EAD84">
        <w:rPr>
          <w:rFonts w:eastAsia="Times New Roman" w:cs="Times New Roman"/>
          <w:color w:val="auto"/>
          <w:lang w:val="lt-LT"/>
        </w:rPr>
        <w:t xml:space="preserve">galimai savižudybes maskuojančių </w:t>
      </w:r>
      <w:r w:rsidR="00BA1F07" w:rsidRPr="4F0EAD84">
        <w:rPr>
          <w:rFonts w:eastAsia="Times New Roman" w:cs="Times New Roman"/>
          <w:color w:val="auto"/>
          <w:lang w:val="lt-LT"/>
        </w:rPr>
        <w:t>priežasčių mirusiojo asmens</w:t>
      </w:r>
      <w:r w:rsidR="174035A2" w:rsidRPr="4F0EAD84">
        <w:rPr>
          <w:rFonts w:eastAsia="Times New Roman" w:cs="Times New Roman"/>
          <w:color w:val="auto"/>
          <w:lang w:val="lt-LT"/>
        </w:rPr>
        <w:t xml:space="preserve"> mėginim</w:t>
      </w:r>
      <w:r w:rsidR="4B091275" w:rsidRPr="4F0EAD84">
        <w:rPr>
          <w:rFonts w:eastAsia="Times New Roman" w:cs="Times New Roman"/>
          <w:color w:val="auto"/>
          <w:lang w:val="lt-LT"/>
        </w:rPr>
        <w:t>us</w:t>
      </w:r>
      <w:r w:rsidR="174035A2" w:rsidRPr="4F0EAD84">
        <w:rPr>
          <w:rFonts w:eastAsia="Times New Roman" w:cs="Times New Roman"/>
          <w:color w:val="auto"/>
          <w:lang w:val="lt-LT"/>
        </w:rPr>
        <w:t xml:space="preserve"> nusižudyti, sveikatos problem</w:t>
      </w:r>
      <w:r w:rsidR="73B7EA2D" w:rsidRPr="4F0EAD84">
        <w:rPr>
          <w:rFonts w:eastAsia="Times New Roman" w:cs="Times New Roman"/>
          <w:color w:val="auto"/>
          <w:lang w:val="lt-LT"/>
        </w:rPr>
        <w:t>a</w:t>
      </w:r>
      <w:r w:rsidR="174035A2" w:rsidRPr="4F0EAD84">
        <w:rPr>
          <w:rFonts w:eastAsia="Times New Roman" w:cs="Times New Roman"/>
          <w:color w:val="auto"/>
          <w:lang w:val="lt-LT"/>
        </w:rPr>
        <w:t>s ir kit</w:t>
      </w:r>
      <w:r w:rsidR="73B7EA2D" w:rsidRPr="4F0EAD84">
        <w:rPr>
          <w:rFonts w:eastAsia="Times New Roman" w:cs="Times New Roman"/>
          <w:color w:val="auto"/>
          <w:lang w:val="lt-LT"/>
        </w:rPr>
        <w:t>us</w:t>
      </w:r>
      <w:r w:rsidR="174035A2" w:rsidRPr="4F0EAD84">
        <w:rPr>
          <w:rFonts w:eastAsia="Times New Roman" w:cs="Times New Roman"/>
          <w:color w:val="auto"/>
          <w:lang w:val="lt-LT"/>
        </w:rPr>
        <w:t xml:space="preserve"> galim</w:t>
      </w:r>
      <w:r w:rsidR="73B7EA2D" w:rsidRPr="4F0EAD84">
        <w:rPr>
          <w:rFonts w:eastAsia="Times New Roman" w:cs="Times New Roman"/>
          <w:color w:val="auto"/>
          <w:lang w:val="lt-LT"/>
        </w:rPr>
        <w:t>us</w:t>
      </w:r>
      <w:r w:rsidR="174035A2" w:rsidRPr="4F0EAD84">
        <w:rPr>
          <w:rFonts w:eastAsia="Times New Roman" w:cs="Times New Roman"/>
          <w:color w:val="auto"/>
          <w:lang w:val="lt-LT"/>
        </w:rPr>
        <w:t xml:space="preserve"> sunku</w:t>
      </w:r>
      <w:r w:rsidR="73B7EA2D" w:rsidRPr="4F0EAD84">
        <w:rPr>
          <w:rFonts w:eastAsia="Times New Roman" w:cs="Times New Roman"/>
          <w:color w:val="auto"/>
          <w:lang w:val="lt-LT"/>
        </w:rPr>
        <w:t>mus</w:t>
      </w:r>
      <w:r w:rsidR="174035A2" w:rsidRPr="4F0EAD84">
        <w:rPr>
          <w:rFonts w:eastAsia="Times New Roman" w:cs="Times New Roman"/>
          <w:color w:val="auto"/>
          <w:lang w:val="lt-LT"/>
        </w:rPr>
        <w:t xml:space="preserve"> (alkoholio vartojimas, susidūrimas su teisėsauga ir kt.), iki savižudybės gauta</w:t>
      </w:r>
      <w:r w:rsidR="73B7EA2D" w:rsidRPr="4F0EAD84">
        <w:rPr>
          <w:rFonts w:eastAsia="Times New Roman" w:cs="Times New Roman"/>
          <w:color w:val="auto"/>
          <w:lang w:val="lt-LT"/>
        </w:rPr>
        <w:t>s</w:t>
      </w:r>
      <w:r w:rsidR="174035A2" w:rsidRPr="4F0EAD84">
        <w:rPr>
          <w:rFonts w:eastAsia="Times New Roman" w:cs="Times New Roman"/>
          <w:color w:val="auto"/>
          <w:lang w:val="lt-LT"/>
        </w:rPr>
        <w:t xml:space="preserve"> medicinin</w:t>
      </w:r>
      <w:r w:rsidR="73B7EA2D" w:rsidRPr="4F0EAD84">
        <w:rPr>
          <w:rFonts w:eastAsia="Times New Roman" w:cs="Times New Roman"/>
          <w:color w:val="auto"/>
          <w:lang w:val="lt-LT"/>
        </w:rPr>
        <w:t>es</w:t>
      </w:r>
      <w:r w:rsidR="174035A2" w:rsidRPr="4F0EAD84">
        <w:rPr>
          <w:rFonts w:eastAsia="Times New Roman" w:cs="Times New Roman"/>
          <w:color w:val="auto"/>
          <w:lang w:val="lt-LT"/>
        </w:rPr>
        <w:t>, psichologin</w:t>
      </w:r>
      <w:r w:rsidR="73B7EA2D" w:rsidRPr="4F0EAD84">
        <w:rPr>
          <w:rFonts w:eastAsia="Times New Roman" w:cs="Times New Roman"/>
          <w:color w:val="auto"/>
          <w:lang w:val="lt-LT"/>
        </w:rPr>
        <w:t>es</w:t>
      </w:r>
      <w:r w:rsidR="174035A2" w:rsidRPr="4F0EAD84">
        <w:rPr>
          <w:rFonts w:eastAsia="Times New Roman" w:cs="Times New Roman"/>
          <w:color w:val="auto"/>
          <w:lang w:val="lt-LT"/>
        </w:rPr>
        <w:t>, socialin</w:t>
      </w:r>
      <w:r w:rsidR="73B7EA2D" w:rsidRPr="4F0EAD84">
        <w:rPr>
          <w:rFonts w:eastAsia="Times New Roman" w:cs="Times New Roman"/>
          <w:color w:val="auto"/>
          <w:lang w:val="lt-LT"/>
        </w:rPr>
        <w:t>es</w:t>
      </w:r>
      <w:r w:rsidR="174035A2" w:rsidRPr="4F0EAD84">
        <w:rPr>
          <w:rFonts w:eastAsia="Times New Roman" w:cs="Times New Roman"/>
          <w:color w:val="auto"/>
          <w:lang w:val="lt-LT"/>
        </w:rPr>
        <w:t xml:space="preserve"> pagalba</w:t>
      </w:r>
      <w:r w:rsidR="73B7EA2D" w:rsidRPr="4F0EAD84">
        <w:rPr>
          <w:rFonts w:eastAsia="Times New Roman" w:cs="Times New Roman"/>
          <w:color w:val="auto"/>
          <w:lang w:val="lt-LT"/>
        </w:rPr>
        <w:t>s</w:t>
      </w:r>
      <w:r w:rsidR="174035A2" w:rsidRPr="4F0EAD84">
        <w:rPr>
          <w:rFonts w:eastAsia="Times New Roman" w:cs="Times New Roman"/>
          <w:color w:val="auto"/>
          <w:lang w:val="lt-LT"/>
        </w:rPr>
        <w:t xml:space="preserve"> ir j</w:t>
      </w:r>
      <w:r w:rsidR="73B7EA2D" w:rsidRPr="4F0EAD84">
        <w:rPr>
          <w:rFonts w:eastAsia="Times New Roman" w:cs="Times New Roman"/>
          <w:color w:val="auto"/>
          <w:lang w:val="lt-LT"/>
        </w:rPr>
        <w:t>ų</w:t>
      </w:r>
      <w:r w:rsidR="174035A2" w:rsidRPr="4F0EAD84">
        <w:rPr>
          <w:rFonts w:eastAsia="Times New Roman" w:cs="Times New Roman"/>
          <w:color w:val="auto"/>
          <w:lang w:val="lt-LT"/>
        </w:rPr>
        <w:t xml:space="preserve"> kokyb</w:t>
      </w:r>
      <w:r w:rsidR="2DF69E77" w:rsidRPr="4F0EAD84">
        <w:rPr>
          <w:rFonts w:eastAsia="Times New Roman" w:cs="Times New Roman"/>
          <w:color w:val="auto"/>
          <w:lang w:val="lt-LT"/>
        </w:rPr>
        <w:t>ę</w:t>
      </w:r>
      <w:r w:rsidR="174035A2" w:rsidRPr="4F0EAD84">
        <w:rPr>
          <w:rFonts w:eastAsia="Times New Roman" w:cs="Times New Roman"/>
          <w:color w:val="auto"/>
          <w:lang w:val="lt-LT"/>
        </w:rPr>
        <w:t>, pagalbos trūkum</w:t>
      </w:r>
      <w:r w:rsidR="2DF69E77" w:rsidRPr="4F0EAD84">
        <w:rPr>
          <w:rFonts w:eastAsia="Times New Roman" w:cs="Times New Roman"/>
          <w:color w:val="auto"/>
          <w:lang w:val="lt-LT"/>
        </w:rPr>
        <w:t>ą</w:t>
      </w:r>
      <w:r w:rsidR="174035A2" w:rsidRPr="4F0EAD84">
        <w:rPr>
          <w:rFonts w:eastAsia="Times New Roman" w:cs="Times New Roman"/>
          <w:color w:val="auto"/>
          <w:lang w:val="lt-LT"/>
        </w:rPr>
        <w:t>, policijos pareigūnų darb</w:t>
      </w:r>
      <w:r w:rsidR="2DF69E77" w:rsidRPr="4F0EAD84">
        <w:rPr>
          <w:rFonts w:eastAsia="Times New Roman" w:cs="Times New Roman"/>
          <w:color w:val="auto"/>
          <w:lang w:val="lt-LT"/>
        </w:rPr>
        <w:t>ą</w:t>
      </w:r>
      <w:r w:rsidR="174035A2" w:rsidRPr="4F0EAD84">
        <w:rPr>
          <w:rFonts w:eastAsia="Times New Roman" w:cs="Times New Roman"/>
          <w:color w:val="auto"/>
          <w:lang w:val="lt-LT"/>
        </w:rPr>
        <w:t xml:space="preserve"> fiksuojant mirtį ir tiriant mirties aplinkybes, pagalb</w:t>
      </w:r>
      <w:r w:rsidR="4292C5A7" w:rsidRPr="4F0EAD84">
        <w:rPr>
          <w:rFonts w:eastAsia="Times New Roman" w:cs="Times New Roman"/>
          <w:color w:val="auto"/>
          <w:lang w:val="lt-LT"/>
        </w:rPr>
        <w:t>ą</w:t>
      </w:r>
      <w:r w:rsidR="174035A2" w:rsidRPr="4F0EAD84">
        <w:rPr>
          <w:rFonts w:eastAsia="Times New Roman" w:cs="Times New Roman"/>
          <w:color w:val="auto"/>
          <w:lang w:val="lt-LT"/>
        </w:rPr>
        <w:t xml:space="preserve"> artimiesiems ir jos kokyb</w:t>
      </w:r>
      <w:r w:rsidR="2DF69E77" w:rsidRPr="4F0EAD84">
        <w:rPr>
          <w:rFonts w:eastAsia="Times New Roman" w:cs="Times New Roman"/>
          <w:color w:val="auto"/>
          <w:lang w:val="lt-LT"/>
        </w:rPr>
        <w:t>ę</w:t>
      </w:r>
      <w:r w:rsidR="174035A2" w:rsidRPr="4F0EAD84">
        <w:rPr>
          <w:rFonts w:eastAsia="Times New Roman" w:cs="Times New Roman"/>
          <w:color w:val="auto"/>
          <w:lang w:val="lt-LT"/>
        </w:rPr>
        <w:t>, pagalbos artimiesiems trūkum</w:t>
      </w:r>
      <w:r w:rsidR="2DF69E77" w:rsidRPr="4F0EAD84">
        <w:rPr>
          <w:rFonts w:eastAsia="Times New Roman" w:cs="Times New Roman"/>
          <w:color w:val="auto"/>
          <w:lang w:val="lt-LT"/>
        </w:rPr>
        <w:t>ą</w:t>
      </w:r>
      <w:r w:rsidR="174035A2" w:rsidRPr="4F0EAD84">
        <w:rPr>
          <w:rFonts w:eastAsia="Times New Roman" w:cs="Times New Roman"/>
          <w:color w:val="auto"/>
          <w:lang w:val="lt-LT"/>
        </w:rPr>
        <w:t>, demografini</w:t>
      </w:r>
      <w:r w:rsidR="2DF69E77" w:rsidRPr="4F0EAD84">
        <w:rPr>
          <w:rFonts w:eastAsia="Times New Roman" w:cs="Times New Roman"/>
          <w:color w:val="auto"/>
          <w:lang w:val="lt-LT"/>
        </w:rPr>
        <w:t>us</w:t>
      </w:r>
      <w:r w:rsidR="174035A2" w:rsidRPr="4F0EAD84">
        <w:rPr>
          <w:rFonts w:eastAsia="Times New Roman" w:cs="Times New Roman"/>
          <w:color w:val="auto"/>
          <w:lang w:val="lt-LT"/>
        </w:rPr>
        <w:t xml:space="preserve"> klausim</w:t>
      </w:r>
      <w:r w:rsidR="2DF69E77" w:rsidRPr="4F0EAD84">
        <w:rPr>
          <w:rFonts w:eastAsia="Times New Roman" w:cs="Times New Roman"/>
          <w:color w:val="auto"/>
          <w:lang w:val="lt-LT"/>
        </w:rPr>
        <w:t>us</w:t>
      </w:r>
      <w:r w:rsidR="174035A2" w:rsidRPr="4F0EAD84">
        <w:rPr>
          <w:rFonts w:eastAsia="Times New Roman" w:cs="Times New Roman"/>
          <w:color w:val="auto"/>
          <w:lang w:val="lt-LT"/>
        </w:rPr>
        <w:t xml:space="preserve"> apie nusižudžiusiuosius ir jų artimuosius</w:t>
      </w:r>
      <w:r w:rsidR="3579FABD" w:rsidRPr="4F0EAD84">
        <w:rPr>
          <w:rFonts w:eastAsia="Times New Roman" w:cs="Times New Roman"/>
          <w:color w:val="auto"/>
          <w:lang w:val="lt-LT"/>
        </w:rPr>
        <w:t>.</w:t>
      </w:r>
    </w:p>
    <w:p w14:paraId="56A562DB" w14:textId="2229BE77" w:rsidR="00C06666" w:rsidRDefault="6B80EC0C" w:rsidP="1CFFFACD">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lang w:val="lt-LT"/>
        </w:rPr>
      </w:pPr>
      <w:r w:rsidRPr="4F0EAD84">
        <w:rPr>
          <w:rFonts w:eastAsia="Times New Roman" w:cs="Times New Roman"/>
          <w:color w:val="auto"/>
          <w:lang w:val="lt-LT"/>
        </w:rPr>
        <w:t xml:space="preserve">Interviu </w:t>
      </w:r>
      <w:r w:rsidR="17AEBA40" w:rsidRPr="4F0EAD84">
        <w:rPr>
          <w:rFonts w:eastAsia="Times New Roman" w:cs="Times New Roman"/>
          <w:color w:val="auto"/>
          <w:lang w:val="lt-LT"/>
        </w:rPr>
        <w:t xml:space="preserve">rezultatai </w:t>
      </w:r>
      <w:r w:rsidRPr="4F0EAD84">
        <w:rPr>
          <w:rFonts w:eastAsia="Times New Roman" w:cs="Times New Roman"/>
          <w:color w:val="auto"/>
          <w:lang w:val="lt-LT"/>
        </w:rPr>
        <w:t>turi būti apibendrinti</w:t>
      </w:r>
      <w:r w:rsidR="0D7E5527" w:rsidRPr="4F0EAD84">
        <w:rPr>
          <w:rFonts w:eastAsia="Times New Roman" w:cs="Times New Roman"/>
          <w:color w:val="auto"/>
          <w:lang w:val="lt-LT"/>
        </w:rPr>
        <w:t xml:space="preserve"> – turi būti atlikta interviu analizė</w:t>
      </w:r>
      <w:r w:rsidR="0711BCB4" w:rsidRPr="4F0EAD84">
        <w:rPr>
          <w:rFonts w:eastAsia="Times New Roman" w:cs="Times New Roman"/>
          <w:color w:val="auto"/>
          <w:lang w:val="lt-LT"/>
        </w:rPr>
        <w:t xml:space="preserve"> pasirenkant tinkamiausi</w:t>
      </w:r>
      <w:r w:rsidR="2DA22C17" w:rsidRPr="4F0EAD84">
        <w:rPr>
          <w:rFonts w:eastAsia="Times New Roman" w:cs="Times New Roman"/>
          <w:color w:val="auto"/>
          <w:lang w:val="lt-LT"/>
        </w:rPr>
        <w:t>ą</w:t>
      </w:r>
      <w:r w:rsidR="5B3275FA" w:rsidRPr="4F0EAD84">
        <w:rPr>
          <w:rFonts w:eastAsia="Times New Roman" w:cs="Times New Roman"/>
          <w:color w:val="auto"/>
          <w:lang w:val="lt-LT"/>
        </w:rPr>
        <w:t xml:space="preserve">, moksliškai pagrįstą </w:t>
      </w:r>
      <w:r w:rsidR="0711BCB4" w:rsidRPr="4F0EAD84">
        <w:rPr>
          <w:rFonts w:eastAsia="Times New Roman" w:cs="Times New Roman"/>
          <w:color w:val="auto"/>
          <w:lang w:val="lt-LT"/>
        </w:rPr>
        <w:t>duomenų apdorojimo būdą</w:t>
      </w:r>
      <w:r w:rsidR="00E95A8A" w:rsidRPr="4F0EAD84">
        <w:rPr>
          <w:rFonts w:cs="Times New Roman"/>
        </w:rPr>
        <w:t xml:space="preserve"> </w:t>
      </w:r>
      <w:r w:rsidR="0D7E5527" w:rsidRPr="4F0EAD84">
        <w:rPr>
          <w:rFonts w:eastAsia="Times New Roman" w:cs="Times New Roman"/>
          <w:color w:val="auto"/>
          <w:lang w:val="lt-LT"/>
        </w:rPr>
        <w:t xml:space="preserve">bei paruošta santrauka, </w:t>
      </w:r>
      <w:r w:rsidR="008422EA" w:rsidRPr="4F0EAD84">
        <w:rPr>
          <w:rFonts w:eastAsia="Times New Roman" w:cs="Times New Roman"/>
          <w:color w:val="auto"/>
          <w:lang w:val="lt-LT"/>
        </w:rPr>
        <w:t xml:space="preserve">viso proceso metu </w:t>
      </w:r>
      <w:r w:rsidR="0D7E5527" w:rsidRPr="4F0EAD84">
        <w:rPr>
          <w:rFonts w:eastAsia="Times New Roman" w:cs="Times New Roman"/>
          <w:color w:val="auto"/>
          <w:lang w:val="lt-LT"/>
        </w:rPr>
        <w:t xml:space="preserve">apsaugant duomenis pagal </w:t>
      </w:r>
      <w:r w:rsidR="00C20877" w:rsidRPr="4F0EAD84">
        <w:rPr>
          <w:rFonts w:eastAsia="Times New Roman" w:cs="Times New Roman"/>
          <w:color w:val="auto"/>
          <w:lang w:val="lt-LT"/>
        </w:rPr>
        <w:t xml:space="preserve">Bendrojo duomenų apsaugos reglamento (toliau - </w:t>
      </w:r>
      <w:r w:rsidR="0D7E5527" w:rsidRPr="4F0EAD84">
        <w:rPr>
          <w:rFonts w:eastAsia="Times New Roman" w:cs="Times New Roman"/>
          <w:color w:val="auto"/>
          <w:lang w:val="lt-LT"/>
        </w:rPr>
        <w:t>BDAR</w:t>
      </w:r>
      <w:r w:rsidR="00C20877" w:rsidRPr="4F0EAD84">
        <w:rPr>
          <w:rFonts w:eastAsia="Times New Roman" w:cs="Times New Roman"/>
          <w:color w:val="auto"/>
          <w:lang w:val="lt-LT"/>
        </w:rPr>
        <w:t>)</w:t>
      </w:r>
      <w:r w:rsidR="0D7E5527" w:rsidRPr="4F0EAD84">
        <w:rPr>
          <w:rFonts w:eastAsia="Times New Roman" w:cs="Times New Roman"/>
          <w:color w:val="auto"/>
          <w:lang w:val="lt-LT"/>
        </w:rPr>
        <w:t xml:space="preserve"> reikalavimus bei perduodant juos apibendrinta, nuasmeninta forma. </w:t>
      </w:r>
    </w:p>
    <w:p w14:paraId="14450B2F" w14:textId="102F1675" w:rsidR="00976DD4" w:rsidRPr="006077EA" w:rsidRDefault="69DF33A1" w:rsidP="52BAAC29">
      <w:pPr>
        <w:pStyle w:val="prastasis1"/>
        <w:numPr>
          <w:ilvl w:val="2"/>
          <w:numId w:val="3"/>
        </w:numPr>
        <w:shd w:val="clear" w:color="auto" w:fill="FFFFFF" w:themeFill="background1"/>
        <w:tabs>
          <w:tab w:val="left" w:pos="426"/>
          <w:tab w:val="left" w:pos="567"/>
          <w:tab w:val="left" w:pos="851"/>
          <w:tab w:val="left" w:pos="993"/>
        </w:tabs>
        <w:spacing w:after="0" w:line="240" w:lineRule="auto"/>
        <w:ind w:left="864" w:right="562" w:hanging="432"/>
        <w:jc w:val="both"/>
        <w:rPr>
          <w:rFonts w:eastAsia="Times New Roman" w:cs="Times New Roman"/>
          <w:color w:val="auto"/>
        </w:rPr>
      </w:pPr>
      <w:r w:rsidRPr="4F0EAD84">
        <w:rPr>
          <w:rStyle w:val="normaltextrun"/>
          <w:rFonts w:eastAsia="Times New Roman" w:cs="Times New Roman"/>
          <w:color w:val="auto"/>
        </w:rPr>
        <w:t xml:space="preserve"> </w:t>
      </w:r>
      <w:r w:rsidR="15B0DE06" w:rsidRPr="4F0EAD84">
        <w:rPr>
          <w:rStyle w:val="normaltextrun"/>
          <w:rFonts w:eastAsia="Times New Roman" w:cs="Times New Roman"/>
          <w:color w:val="auto"/>
        </w:rPr>
        <w:t xml:space="preserve">Atlikti </w:t>
      </w:r>
      <w:r w:rsidR="6AA9FFFA" w:rsidRPr="4F0EAD84">
        <w:rPr>
          <w:rStyle w:val="normaltextrun"/>
          <w:rFonts w:eastAsia="Times New Roman" w:cs="Times New Roman"/>
          <w:color w:val="auto"/>
        </w:rPr>
        <w:t xml:space="preserve">nusižudžiusiųjų arba dėl </w:t>
      </w:r>
      <w:r w:rsidR="3DDA4D4E" w:rsidRPr="4F0EAD84">
        <w:rPr>
          <w:rStyle w:val="normaltextrun"/>
          <w:rFonts w:eastAsia="Times New Roman" w:cs="Times New Roman"/>
          <w:color w:val="auto"/>
        </w:rPr>
        <w:t xml:space="preserve">galimai savižudybes maskuojančių priežasčių </w:t>
      </w:r>
      <w:r w:rsidR="6AA9FFFA" w:rsidRPr="4F0EAD84">
        <w:rPr>
          <w:rStyle w:val="normaltextrun"/>
          <w:rFonts w:eastAsia="Times New Roman" w:cs="Times New Roman"/>
          <w:color w:val="auto"/>
        </w:rPr>
        <w:t>mirusiųjų asmenų</w:t>
      </w:r>
      <w:r w:rsidR="005F49C8">
        <w:rPr>
          <w:rStyle w:val="normaltextrun"/>
          <w:rFonts w:eastAsia="Times New Roman" w:cs="Times New Roman"/>
          <w:color w:val="auto"/>
        </w:rPr>
        <w:t xml:space="preserve"> </w:t>
      </w:r>
      <w:r w:rsidR="15B0DE06" w:rsidRPr="4F0EAD84">
        <w:rPr>
          <w:rFonts w:eastAsia="Times New Roman" w:cs="Times New Roman"/>
          <w:color w:val="auto"/>
          <w:lang w:val="lt-LT"/>
        </w:rPr>
        <w:t>sveikatos priežiūros ir teisinių dokumentų analiz</w:t>
      </w:r>
      <w:r w:rsidR="5865ADC2" w:rsidRPr="4F0EAD84">
        <w:rPr>
          <w:rFonts w:eastAsia="Times New Roman" w:cs="Times New Roman"/>
          <w:color w:val="auto"/>
          <w:lang w:val="lt-LT"/>
        </w:rPr>
        <w:t>ę</w:t>
      </w:r>
      <w:r w:rsidR="007E1626">
        <w:rPr>
          <w:rFonts w:eastAsia="Times New Roman" w:cs="Times New Roman"/>
          <w:color w:val="auto"/>
          <w:lang w:val="lt-LT"/>
        </w:rPr>
        <w:t>, apimančią pastarųjų 5 (penkerių) metų duomenis (2020-2025 m.)</w:t>
      </w:r>
      <w:r w:rsidR="00F955AB">
        <w:rPr>
          <w:rFonts w:eastAsia="Times New Roman" w:cs="Times New Roman"/>
          <w:color w:val="auto"/>
          <w:lang w:val="lt-LT"/>
        </w:rPr>
        <w:t xml:space="preserve"> arba kitą metodologiškai pagrįstą laikotarpį</w:t>
      </w:r>
      <w:r w:rsidR="5178959E" w:rsidRPr="4F0EAD84">
        <w:rPr>
          <w:rFonts w:eastAsia="Times New Roman" w:cs="Times New Roman"/>
          <w:color w:val="auto"/>
          <w:lang w:val="lt-LT"/>
        </w:rPr>
        <w:t>.</w:t>
      </w:r>
      <w:r w:rsidR="3C2573F6" w:rsidRPr="4F0EAD84">
        <w:rPr>
          <w:rFonts w:eastAsia="Times New Roman" w:cs="Times New Roman"/>
          <w:color w:val="auto"/>
          <w:lang w:val="lt-LT"/>
        </w:rPr>
        <w:t xml:space="preserve"> Tiekėjas turi: </w:t>
      </w:r>
      <w:r w:rsidR="5178959E" w:rsidRPr="4F0EAD84">
        <w:rPr>
          <w:rFonts w:eastAsia="Times New Roman" w:cs="Times New Roman"/>
          <w:color w:val="auto"/>
          <w:lang w:val="lt-LT"/>
        </w:rPr>
        <w:t xml:space="preserve"> </w:t>
      </w:r>
    </w:p>
    <w:p w14:paraId="3EDA88A4" w14:textId="7C405C5A" w:rsidR="00915638" w:rsidRPr="006077EA" w:rsidRDefault="001F4616" w:rsidP="0083712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rPr>
      </w:pPr>
      <w:r w:rsidRPr="001F4616">
        <w:rPr>
          <w:rFonts w:eastAsia="Times New Roman" w:cs="Times New Roman"/>
          <w:color w:val="auto"/>
          <w:lang w:val="lt-LT"/>
        </w:rPr>
        <w:t xml:space="preserve">Gavęs teisėtą prieigą </w:t>
      </w:r>
      <w:r w:rsidR="00FE41DA">
        <w:rPr>
          <w:rFonts w:eastAsia="Times New Roman" w:cs="Times New Roman"/>
          <w:color w:val="auto"/>
          <w:lang w:val="lt-LT"/>
        </w:rPr>
        <w:t xml:space="preserve">iš valstybinių institucijų </w:t>
      </w:r>
      <w:r w:rsidRPr="001F4616">
        <w:rPr>
          <w:rFonts w:eastAsia="Times New Roman" w:cs="Times New Roman"/>
          <w:color w:val="auto"/>
          <w:lang w:val="lt-LT"/>
        </w:rPr>
        <w:t xml:space="preserve">prie </w:t>
      </w:r>
      <w:r w:rsidR="00734C8F">
        <w:rPr>
          <w:rFonts w:eastAsia="Times New Roman" w:cs="Times New Roman"/>
          <w:color w:val="auto"/>
          <w:lang w:val="lt-LT"/>
        </w:rPr>
        <w:t>t</w:t>
      </w:r>
      <w:r w:rsidR="00593ACA">
        <w:rPr>
          <w:rFonts w:eastAsia="Times New Roman" w:cs="Times New Roman"/>
          <w:color w:val="auto"/>
          <w:lang w:val="lt-LT"/>
        </w:rPr>
        <w:t xml:space="preserve">yrimui reikalingų </w:t>
      </w:r>
      <w:r w:rsidRPr="001F4616">
        <w:rPr>
          <w:rFonts w:eastAsia="Times New Roman" w:cs="Times New Roman"/>
          <w:color w:val="auto"/>
          <w:lang w:val="lt-LT"/>
        </w:rPr>
        <w:t xml:space="preserve">duomenų, išanalizuoti </w:t>
      </w:r>
      <w:r w:rsidR="002B77FA">
        <w:rPr>
          <w:rFonts w:eastAsia="Times New Roman" w:cs="Times New Roman"/>
          <w:color w:val="auto"/>
          <w:lang w:val="lt-LT"/>
        </w:rPr>
        <w:t>žemiau išvardintus</w:t>
      </w:r>
      <w:r w:rsidR="002B77FA" w:rsidRPr="001F4616">
        <w:rPr>
          <w:rFonts w:eastAsia="Times New Roman" w:cs="Times New Roman"/>
          <w:color w:val="auto"/>
          <w:lang w:val="lt-LT"/>
        </w:rPr>
        <w:t xml:space="preserve"> </w:t>
      </w:r>
      <w:r w:rsidRPr="001F4616">
        <w:rPr>
          <w:rFonts w:eastAsia="Times New Roman" w:cs="Times New Roman"/>
          <w:color w:val="auto"/>
          <w:lang w:val="lt-LT"/>
        </w:rPr>
        <w:t>informacijos šaltinius</w:t>
      </w:r>
      <w:r w:rsidR="002B77FA">
        <w:rPr>
          <w:rFonts w:eastAsia="Times New Roman" w:cs="Times New Roman"/>
          <w:color w:val="auto"/>
          <w:lang w:val="lt-LT"/>
        </w:rPr>
        <w:t xml:space="preserve">. </w:t>
      </w:r>
      <w:r w:rsidR="00103D70">
        <w:rPr>
          <w:rFonts w:eastAsia="Times New Roman" w:cs="Times New Roman"/>
          <w:color w:val="auto"/>
          <w:lang w:val="lt-LT"/>
        </w:rPr>
        <w:t>N</w:t>
      </w:r>
      <w:r w:rsidR="00FE41DA">
        <w:rPr>
          <w:rFonts w:eastAsia="Times New Roman" w:cs="Times New Roman"/>
          <w:color w:val="auto"/>
          <w:lang w:val="lt-LT"/>
        </w:rPr>
        <w:t>ega</w:t>
      </w:r>
      <w:r w:rsidR="00734C8F">
        <w:rPr>
          <w:rFonts w:eastAsia="Times New Roman" w:cs="Times New Roman"/>
          <w:color w:val="auto"/>
          <w:lang w:val="lt-LT"/>
        </w:rPr>
        <w:t>vęs</w:t>
      </w:r>
      <w:r w:rsidR="00FE41DA">
        <w:rPr>
          <w:rFonts w:eastAsia="Times New Roman" w:cs="Times New Roman"/>
          <w:color w:val="auto"/>
          <w:lang w:val="lt-LT"/>
        </w:rPr>
        <w:t xml:space="preserve"> atsakymo </w:t>
      </w:r>
      <w:r w:rsidR="00103D70">
        <w:rPr>
          <w:rFonts w:eastAsia="Times New Roman" w:cs="Times New Roman"/>
          <w:color w:val="auto"/>
          <w:lang w:val="lt-LT"/>
        </w:rPr>
        <w:t xml:space="preserve">ir prieigos prie </w:t>
      </w:r>
      <w:r w:rsidR="00855551">
        <w:rPr>
          <w:rFonts w:eastAsia="Times New Roman" w:cs="Times New Roman"/>
          <w:color w:val="auto"/>
          <w:lang w:val="lt-LT"/>
        </w:rPr>
        <w:t xml:space="preserve">reikalingų </w:t>
      </w:r>
      <w:r w:rsidR="00103D70">
        <w:rPr>
          <w:rFonts w:eastAsia="Times New Roman" w:cs="Times New Roman"/>
          <w:color w:val="auto"/>
          <w:lang w:val="lt-LT"/>
        </w:rPr>
        <w:t xml:space="preserve">duomenų, Tiekėjas </w:t>
      </w:r>
      <w:r w:rsidR="00A836AC">
        <w:rPr>
          <w:rFonts w:eastAsia="Times New Roman" w:cs="Times New Roman"/>
          <w:color w:val="auto"/>
          <w:lang w:val="lt-LT"/>
        </w:rPr>
        <w:t>gali kreiptis į Perkančiąją organizaciją dėl tarpininkavimo.</w:t>
      </w:r>
    </w:p>
    <w:p w14:paraId="29E294BD" w14:textId="37F4922E" w:rsidR="00444B1A" w:rsidRPr="00B83AA0" w:rsidRDefault="00444B1A"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B83AA0">
        <w:rPr>
          <w:rFonts w:eastAsia="Times New Roman" w:cs="Times New Roman"/>
          <w:color w:val="auto"/>
          <w:lang w:val="lt-LT"/>
        </w:rPr>
        <w:t>Asmens sveikatos priežiūros dokumentus (elektroninė</w:t>
      </w:r>
      <w:r w:rsidR="00256922" w:rsidRPr="00B83AA0">
        <w:rPr>
          <w:rFonts w:eastAsia="Times New Roman" w:cs="Times New Roman"/>
          <w:color w:val="auto"/>
          <w:lang w:val="lt-LT"/>
        </w:rPr>
        <w:t>s</w:t>
      </w:r>
      <w:r w:rsidRPr="00B83AA0">
        <w:rPr>
          <w:rFonts w:eastAsia="Times New Roman" w:cs="Times New Roman"/>
          <w:color w:val="auto"/>
          <w:lang w:val="lt-LT"/>
        </w:rPr>
        <w:t xml:space="preserve"> sveikatos istorij</w:t>
      </w:r>
      <w:r w:rsidR="00256922" w:rsidRPr="00B83AA0">
        <w:rPr>
          <w:rFonts w:eastAsia="Times New Roman" w:cs="Times New Roman"/>
          <w:color w:val="auto"/>
          <w:lang w:val="lt-LT"/>
        </w:rPr>
        <w:t>os</w:t>
      </w:r>
      <w:r w:rsidRPr="00B83AA0">
        <w:rPr>
          <w:rFonts w:eastAsia="Times New Roman" w:cs="Times New Roman"/>
          <w:color w:val="auto"/>
          <w:lang w:val="lt-LT"/>
        </w:rPr>
        <w:t xml:space="preserve">, </w:t>
      </w:r>
      <w:r w:rsidR="00256922" w:rsidRPr="00B83AA0">
        <w:rPr>
          <w:rFonts w:eastAsia="Times New Roman" w:cs="Times New Roman"/>
          <w:color w:val="auto"/>
          <w:lang w:val="lt-LT"/>
        </w:rPr>
        <w:t xml:space="preserve">diagnozės, stacionarinio gydymo paslaugos ir apsilankymų išrašai, stacionarinio </w:t>
      </w:r>
      <w:r w:rsidR="00256922" w:rsidRPr="00B83AA0">
        <w:rPr>
          <w:rFonts w:eastAsia="Times New Roman" w:cs="Times New Roman"/>
          <w:color w:val="auto"/>
          <w:lang w:val="lt-LT"/>
        </w:rPr>
        <w:lastRenderedPageBreak/>
        <w:t>gydymo ligos istorijas su aprašymais);</w:t>
      </w:r>
    </w:p>
    <w:p w14:paraId="3FAF1BC3" w14:textId="111419A9" w:rsidR="00444B1A" w:rsidRPr="00B83AA0" w:rsidRDefault="006A0511"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B83AA0">
        <w:rPr>
          <w:rFonts w:eastAsia="Times New Roman" w:cs="Times New Roman"/>
          <w:color w:val="auto"/>
          <w:lang w:val="lt-LT"/>
        </w:rPr>
        <w:t>Psichikos sveikatos priežiūros įrašus (jei buvo taikytos paslaugos);</w:t>
      </w:r>
    </w:p>
    <w:p w14:paraId="7A507BB5" w14:textId="69DDD50F" w:rsidR="006A0511" w:rsidRPr="00B83AA0" w:rsidRDefault="006A0511"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4F0EAD84">
        <w:rPr>
          <w:rFonts w:eastAsia="Times New Roman" w:cs="Times New Roman"/>
          <w:color w:val="auto"/>
          <w:lang w:val="lt-LT"/>
        </w:rPr>
        <w:t>Socialinių paslaugų dokumentus (</w:t>
      </w:r>
      <w:r w:rsidR="00256922" w:rsidRPr="4F0EAD84">
        <w:rPr>
          <w:rFonts w:eastAsia="Times New Roman" w:cs="Times New Roman"/>
          <w:color w:val="auto"/>
          <w:lang w:val="lt-LT"/>
        </w:rPr>
        <w:t>SODROS duomenys apie priėmimą į darbą</w:t>
      </w:r>
      <w:r w:rsidR="6FAF087A" w:rsidRPr="4F0EAD84">
        <w:rPr>
          <w:rFonts w:eastAsia="Times New Roman" w:cs="Times New Roman"/>
          <w:color w:val="auto"/>
          <w:lang w:val="lt-LT"/>
        </w:rPr>
        <w:t xml:space="preserve">, </w:t>
      </w:r>
      <w:r w:rsidR="00256922" w:rsidRPr="4F0EAD84">
        <w:rPr>
          <w:rFonts w:eastAsia="Times New Roman" w:cs="Times New Roman"/>
          <w:color w:val="auto"/>
          <w:lang w:val="lt-LT"/>
        </w:rPr>
        <w:t>atleidimą, atlyginim</w:t>
      </w:r>
      <w:r w:rsidR="5FACF1A0" w:rsidRPr="4F0EAD84">
        <w:rPr>
          <w:rFonts w:eastAsia="Times New Roman" w:cs="Times New Roman"/>
          <w:color w:val="auto"/>
          <w:lang w:val="lt-LT"/>
        </w:rPr>
        <w:t>us</w:t>
      </w:r>
      <w:r w:rsidR="00256922" w:rsidRPr="4F0EAD84">
        <w:rPr>
          <w:rFonts w:eastAsia="Times New Roman" w:cs="Times New Roman"/>
          <w:color w:val="auto"/>
          <w:lang w:val="lt-LT"/>
        </w:rPr>
        <w:t>, suteikt</w:t>
      </w:r>
      <w:r w:rsidR="617E5F49" w:rsidRPr="4F0EAD84">
        <w:rPr>
          <w:rFonts w:eastAsia="Times New Roman" w:cs="Times New Roman"/>
          <w:color w:val="auto"/>
          <w:lang w:val="lt-LT"/>
        </w:rPr>
        <w:t>a</w:t>
      </w:r>
      <w:r w:rsidR="00256922" w:rsidRPr="4F0EAD84">
        <w:rPr>
          <w:rFonts w:eastAsia="Times New Roman" w:cs="Times New Roman"/>
          <w:color w:val="auto"/>
          <w:lang w:val="lt-LT"/>
        </w:rPr>
        <w:t>s pašalp</w:t>
      </w:r>
      <w:r w:rsidR="70A0B3F6" w:rsidRPr="4F0EAD84">
        <w:rPr>
          <w:rFonts w:eastAsia="Times New Roman" w:cs="Times New Roman"/>
          <w:color w:val="auto"/>
          <w:lang w:val="lt-LT"/>
        </w:rPr>
        <w:t>a</w:t>
      </w:r>
      <w:r w:rsidR="00256922" w:rsidRPr="4F0EAD84">
        <w:rPr>
          <w:rFonts w:eastAsia="Times New Roman" w:cs="Times New Roman"/>
          <w:color w:val="auto"/>
          <w:lang w:val="lt-LT"/>
        </w:rPr>
        <w:t>s</w:t>
      </w:r>
      <w:r w:rsidRPr="4F0EAD84">
        <w:rPr>
          <w:rFonts w:eastAsia="Times New Roman" w:cs="Times New Roman"/>
          <w:color w:val="auto"/>
          <w:lang w:val="lt-LT"/>
        </w:rPr>
        <w:t>);</w:t>
      </w:r>
    </w:p>
    <w:p w14:paraId="491597A7" w14:textId="349449E9" w:rsidR="006A0511" w:rsidRPr="006077EA" w:rsidRDefault="006A0511" w:rsidP="0083712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B83AA0">
        <w:rPr>
          <w:rFonts w:eastAsia="Times New Roman" w:cs="Times New Roman"/>
          <w:color w:val="auto"/>
          <w:lang w:val="lt-LT"/>
        </w:rPr>
        <w:t>Policijos ir teisėsaugos informaciją, įskaitant</w:t>
      </w:r>
      <w:r w:rsidRPr="006A0511">
        <w:rPr>
          <w:rFonts w:eastAsia="Times New Roman" w:cs="Times New Roman"/>
          <w:color w:val="auto"/>
          <w:lang w:val="lt-LT"/>
        </w:rPr>
        <w:t>:</w:t>
      </w:r>
    </w:p>
    <w:p w14:paraId="03044892" w14:textId="4A9E57D2" w:rsidR="006A0511" w:rsidRPr="006077EA" w:rsidRDefault="006A0511" w:rsidP="00FE243B">
      <w:pPr>
        <w:pStyle w:val="prastasis1"/>
        <w:numPr>
          <w:ilvl w:val="5"/>
          <w:numId w:val="3"/>
        </w:numPr>
        <w:shd w:val="clear" w:color="auto" w:fill="FFFFFF" w:themeFill="background1"/>
        <w:tabs>
          <w:tab w:val="left" w:pos="426"/>
          <w:tab w:val="left" w:pos="567"/>
          <w:tab w:val="left" w:pos="851"/>
          <w:tab w:val="left" w:pos="993"/>
        </w:tabs>
        <w:spacing w:after="0" w:line="240" w:lineRule="auto"/>
        <w:ind w:left="2552" w:right="562" w:hanging="283"/>
        <w:jc w:val="both"/>
        <w:rPr>
          <w:rFonts w:eastAsia="Times New Roman" w:cs="Times New Roman"/>
          <w:color w:val="auto"/>
        </w:rPr>
      </w:pPr>
      <w:r w:rsidRPr="006A0511">
        <w:rPr>
          <w:rFonts w:eastAsia="Times New Roman" w:cs="Times New Roman"/>
          <w:color w:val="auto"/>
          <w:lang w:val="lt-LT"/>
        </w:rPr>
        <w:t>ikiteisminių tyrimų duomenis (jei buvo vykdomi);</w:t>
      </w:r>
    </w:p>
    <w:p w14:paraId="10B4C8C8" w14:textId="72F571EC" w:rsidR="006A0511" w:rsidRPr="00256922" w:rsidRDefault="006A0511" w:rsidP="00FE243B">
      <w:pPr>
        <w:pStyle w:val="prastasis1"/>
        <w:numPr>
          <w:ilvl w:val="5"/>
          <w:numId w:val="3"/>
        </w:numPr>
        <w:shd w:val="clear" w:color="auto" w:fill="FFFFFF" w:themeFill="background1"/>
        <w:tabs>
          <w:tab w:val="left" w:pos="426"/>
          <w:tab w:val="left" w:pos="567"/>
          <w:tab w:val="left" w:pos="851"/>
          <w:tab w:val="left" w:pos="993"/>
          <w:tab w:val="left" w:pos="2410"/>
        </w:tabs>
        <w:spacing w:after="0" w:line="240" w:lineRule="auto"/>
        <w:ind w:left="3261" w:right="562" w:hanging="993"/>
        <w:jc w:val="both"/>
        <w:rPr>
          <w:rFonts w:eastAsia="Times New Roman" w:cs="Times New Roman"/>
          <w:color w:val="auto"/>
        </w:rPr>
      </w:pPr>
      <w:r w:rsidRPr="006A0511">
        <w:rPr>
          <w:rFonts w:eastAsia="Times New Roman" w:cs="Times New Roman"/>
          <w:color w:val="auto"/>
          <w:lang w:val="lt-LT"/>
        </w:rPr>
        <w:t>policijos iškvietimų įrašus, informacinius pranešimus</w:t>
      </w:r>
      <w:r w:rsidR="00256922">
        <w:rPr>
          <w:rFonts w:eastAsia="Times New Roman" w:cs="Times New Roman"/>
          <w:color w:val="auto"/>
          <w:lang w:val="lt-LT"/>
        </w:rPr>
        <w:t xml:space="preserve"> (jei tokie buvo atlikti)</w:t>
      </w:r>
      <w:r w:rsidRPr="006A0511">
        <w:rPr>
          <w:rFonts w:eastAsia="Times New Roman" w:cs="Times New Roman"/>
          <w:color w:val="auto"/>
          <w:lang w:val="lt-LT"/>
        </w:rPr>
        <w:t>;</w:t>
      </w:r>
    </w:p>
    <w:p w14:paraId="2E772B00" w14:textId="44B68119" w:rsidR="00256922" w:rsidRPr="006077EA" w:rsidRDefault="6437DB1E" w:rsidP="00FE243B">
      <w:pPr>
        <w:pStyle w:val="prastasis1"/>
        <w:numPr>
          <w:ilvl w:val="5"/>
          <w:numId w:val="3"/>
        </w:numPr>
        <w:shd w:val="clear" w:color="auto" w:fill="FFFFFF" w:themeFill="background1"/>
        <w:tabs>
          <w:tab w:val="left" w:pos="426"/>
          <w:tab w:val="left" w:pos="567"/>
          <w:tab w:val="left" w:pos="851"/>
          <w:tab w:val="left" w:pos="993"/>
        </w:tabs>
        <w:spacing w:after="0" w:line="240" w:lineRule="auto"/>
        <w:ind w:left="2552" w:right="562" w:hanging="284"/>
        <w:jc w:val="both"/>
        <w:rPr>
          <w:rFonts w:eastAsia="Times New Roman" w:cs="Times New Roman"/>
          <w:color w:val="auto"/>
        </w:rPr>
      </w:pPr>
      <w:r w:rsidRPr="0004EBB2">
        <w:rPr>
          <w:rFonts w:eastAsia="Times New Roman" w:cs="Times New Roman"/>
          <w:color w:val="auto"/>
          <w:lang w:val="lt-LT"/>
        </w:rPr>
        <w:t>piln</w:t>
      </w:r>
      <w:r w:rsidR="5CAFEEC9" w:rsidRPr="0004EBB2">
        <w:rPr>
          <w:rFonts w:eastAsia="Times New Roman" w:cs="Times New Roman"/>
          <w:color w:val="auto"/>
          <w:lang w:val="lt-LT"/>
        </w:rPr>
        <w:t>ą</w:t>
      </w:r>
      <w:r w:rsidRPr="0004EBB2">
        <w:rPr>
          <w:rFonts w:eastAsia="Times New Roman" w:cs="Times New Roman"/>
          <w:color w:val="auto"/>
          <w:lang w:val="lt-LT"/>
        </w:rPr>
        <w:t xml:space="preserve"> teismo medicinos gydytojo išvad</w:t>
      </w:r>
      <w:r w:rsidR="22C034A3" w:rsidRPr="0004EBB2">
        <w:rPr>
          <w:rFonts w:eastAsia="Times New Roman" w:cs="Times New Roman"/>
          <w:color w:val="auto"/>
          <w:lang w:val="lt-LT"/>
        </w:rPr>
        <w:t>ą</w:t>
      </w:r>
      <w:r w:rsidRPr="0004EBB2">
        <w:rPr>
          <w:rFonts w:eastAsia="Times New Roman" w:cs="Times New Roman"/>
          <w:color w:val="auto"/>
          <w:lang w:val="lt-LT"/>
        </w:rPr>
        <w:t xml:space="preserve"> (jei tokia buvo parengta). </w:t>
      </w:r>
    </w:p>
    <w:p w14:paraId="79CE53D5" w14:textId="7FB8C70F" w:rsidR="006A0511" w:rsidRPr="006077EA" w:rsidRDefault="00082AC3"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t>Kitus institucinius šaltinius pagal galimybes</w:t>
      </w:r>
      <w:r w:rsidR="00256922">
        <w:t xml:space="preserve">, kurie gali apimti švietimo įstaigas ar savivaldybių turimą informaciją. </w:t>
      </w:r>
    </w:p>
    <w:p w14:paraId="234A9CED" w14:textId="58DD57A1" w:rsidR="00082AC3" w:rsidRPr="006077EA" w:rsidRDefault="502651E0" w:rsidP="00FE243B">
      <w:pPr>
        <w:pStyle w:val="prastasis1"/>
        <w:numPr>
          <w:ilvl w:val="3"/>
          <w:numId w:val="3"/>
        </w:numPr>
        <w:shd w:val="clear" w:color="auto" w:fill="FFFFFF" w:themeFill="background1"/>
        <w:tabs>
          <w:tab w:val="left" w:pos="426"/>
          <w:tab w:val="left" w:pos="567"/>
          <w:tab w:val="left" w:pos="851"/>
          <w:tab w:val="left" w:pos="993"/>
        </w:tabs>
        <w:spacing w:after="0" w:line="240" w:lineRule="auto"/>
        <w:ind w:left="1985" w:right="562" w:hanging="709"/>
        <w:jc w:val="both"/>
        <w:rPr>
          <w:rFonts w:eastAsia="Times New Roman" w:cs="Times New Roman"/>
          <w:color w:val="auto"/>
        </w:rPr>
      </w:pPr>
      <w:r w:rsidRPr="0004EBB2">
        <w:rPr>
          <w:rFonts w:eastAsia="Times New Roman" w:cs="Times New Roman"/>
          <w:color w:val="auto"/>
          <w:lang w:val="lt-LT"/>
        </w:rPr>
        <w:t>Duomenys turi būti analizuojami identifikuojant:</w:t>
      </w:r>
    </w:p>
    <w:p w14:paraId="430A123F" w14:textId="1A9D7A70" w:rsidR="00082AC3" w:rsidRPr="006077EA" w:rsidRDefault="00082AC3"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082AC3">
        <w:rPr>
          <w:rFonts w:eastAsia="Times New Roman" w:cs="Times New Roman"/>
          <w:color w:val="auto"/>
          <w:lang w:val="lt-LT"/>
        </w:rPr>
        <w:t>buvusią pagalbą ir jos efektyvumą;</w:t>
      </w:r>
    </w:p>
    <w:p w14:paraId="1B14EE72" w14:textId="23A78FE7" w:rsidR="00082AC3" w:rsidRPr="006077EA" w:rsidRDefault="00FF45C7"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74F3CF3D">
        <w:rPr>
          <w:rFonts w:eastAsia="Times New Roman" w:cs="Times New Roman"/>
          <w:color w:val="auto"/>
          <w:lang w:val="lt-LT"/>
        </w:rPr>
        <w:t xml:space="preserve">galimus praleistus </w:t>
      </w:r>
      <w:r w:rsidR="00BA1F07">
        <w:rPr>
          <w:rFonts w:eastAsia="Times New Roman" w:cs="Times New Roman"/>
          <w:color w:val="auto"/>
          <w:lang w:val="lt-LT"/>
        </w:rPr>
        <w:t>įspėjamuosius rizikos ženklus</w:t>
      </w:r>
      <w:r w:rsidRPr="74F3CF3D">
        <w:rPr>
          <w:rFonts w:eastAsia="Times New Roman" w:cs="Times New Roman"/>
          <w:color w:val="auto"/>
          <w:lang w:val="lt-LT"/>
        </w:rPr>
        <w:t>;</w:t>
      </w:r>
    </w:p>
    <w:p w14:paraId="73DD196C" w14:textId="2AA36F85" w:rsidR="00FF45C7" w:rsidRPr="006077EA" w:rsidRDefault="00FF45C7"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Fonts w:eastAsia="Times New Roman" w:cs="Times New Roman"/>
          <w:color w:val="auto"/>
        </w:rPr>
      </w:pPr>
      <w:r w:rsidRPr="00FF45C7">
        <w:rPr>
          <w:rFonts w:eastAsia="Times New Roman" w:cs="Times New Roman"/>
          <w:color w:val="auto"/>
          <w:lang w:val="lt-LT"/>
        </w:rPr>
        <w:t>bendradarbiavimo tarp institucijų trūkumus ar efektyvius modelius;</w:t>
      </w:r>
    </w:p>
    <w:p w14:paraId="63D73E2A" w14:textId="38D64D97" w:rsidR="00FF45C7" w:rsidRPr="006077EA" w:rsidRDefault="00A56B1B" w:rsidP="00FE243B">
      <w:pPr>
        <w:pStyle w:val="prastasis1"/>
        <w:numPr>
          <w:ilvl w:val="4"/>
          <w:numId w:val="3"/>
        </w:numPr>
        <w:shd w:val="clear" w:color="auto" w:fill="FFFFFF" w:themeFill="background1"/>
        <w:tabs>
          <w:tab w:val="left" w:pos="426"/>
          <w:tab w:val="left" w:pos="567"/>
          <w:tab w:val="left" w:pos="851"/>
          <w:tab w:val="left" w:pos="993"/>
        </w:tabs>
        <w:spacing w:after="0" w:line="240" w:lineRule="auto"/>
        <w:ind w:left="1985" w:right="562" w:hanging="284"/>
        <w:jc w:val="both"/>
        <w:rPr>
          <w:rStyle w:val="normaltextrun"/>
          <w:rFonts w:eastAsia="Times New Roman" w:cs="Times New Roman"/>
          <w:color w:val="auto"/>
        </w:rPr>
      </w:pPr>
      <w:r>
        <w:rPr>
          <w:rFonts w:eastAsia="Times New Roman" w:cs="Times New Roman"/>
          <w:color w:val="auto"/>
          <w:lang w:val="lt-LT"/>
        </w:rPr>
        <w:t xml:space="preserve">surinktų duomenų </w:t>
      </w:r>
      <w:r w:rsidR="00FF45C7" w:rsidRPr="74F3CF3D">
        <w:rPr>
          <w:rFonts w:eastAsia="Times New Roman" w:cs="Times New Roman"/>
          <w:color w:val="auto"/>
          <w:lang w:val="lt-LT"/>
        </w:rPr>
        <w:t>sąsajas su artimųjų pateiktais duomenimis</w:t>
      </w:r>
      <w:r w:rsidR="1064015E" w:rsidRPr="74F3CF3D">
        <w:rPr>
          <w:rFonts w:eastAsia="Times New Roman" w:cs="Times New Roman"/>
          <w:color w:val="auto"/>
          <w:lang w:val="lt-LT"/>
        </w:rPr>
        <w:t>.</w:t>
      </w:r>
    </w:p>
    <w:p w14:paraId="64BAE24D" w14:textId="2F582D2B" w:rsidR="008C62AB" w:rsidRDefault="775908CD" w:rsidP="002E5322">
      <w:pPr>
        <w:pStyle w:val="prastasis1"/>
        <w:widowControl/>
        <w:numPr>
          <w:ilvl w:val="2"/>
          <w:numId w:val="3"/>
        </w:numPr>
        <w:shd w:val="clear" w:color="auto" w:fill="FFFFFF" w:themeFill="background1"/>
        <w:tabs>
          <w:tab w:val="left" w:pos="426"/>
          <w:tab w:val="left" w:pos="567"/>
          <w:tab w:val="left" w:pos="851"/>
          <w:tab w:val="left" w:pos="993"/>
        </w:tabs>
        <w:suppressAutoHyphens w:val="0"/>
        <w:autoSpaceDN/>
        <w:spacing w:after="0" w:line="240" w:lineRule="auto"/>
        <w:ind w:left="864" w:right="567" w:hanging="432"/>
        <w:jc w:val="both"/>
        <w:rPr>
          <w:rStyle w:val="normaltextrun"/>
          <w:color w:val="auto"/>
          <w:kern w:val="0"/>
          <w:lang w:val="lt-LT" w:eastAsia="lt-LT"/>
        </w:rPr>
      </w:pPr>
      <w:r>
        <w:rPr>
          <w:rStyle w:val="normaltextrun"/>
          <w:color w:val="auto"/>
          <w:kern w:val="0"/>
          <w:lang w:val="lt-LT" w:eastAsia="lt-LT"/>
        </w:rPr>
        <w:t xml:space="preserve"> </w:t>
      </w:r>
      <w:r w:rsidR="00D90CF0">
        <w:rPr>
          <w:rStyle w:val="normaltextrun"/>
          <w:color w:val="auto"/>
          <w:kern w:val="0"/>
          <w:lang w:val="lt-LT" w:eastAsia="lt-LT"/>
        </w:rPr>
        <w:t xml:space="preserve">Parengti </w:t>
      </w:r>
      <w:r w:rsidR="002861DC">
        <w:rPr>
          <w:rStyle w:val="normaltextrun"/>
          <w:color w:val="auto"/>
          <w:kern w:val="0"/>
          <w:lang w:val="lt-LT" w:eastAsia="lt-LT"/>
        </w:rPr>
        <w:t xml:space="preserve">galutinę </w:t>
      </w:r>
      <w:r w:rsidR="00AC266E">
        <w:rPr>
          <w:rStyle w:val="normaltextrun"/>
          <w:color w:val="auto"/>
          <w:kern w:val="0"/>
          <w:lang w:val="lt-LT" w:eastAsia="lt-LT"/>
        </w:rPr>
        <w:t xml:space="preserve">išsamią </w:t>
      </w:r>
      <w:r w:rsidR="002861DC">
        <w:rPr>
          <w:rStyle w:val="normaltextrun"/>
          <w:color w:val="auto"/>
          <w:kern w:val="0"/>
          <w:lang w:val="lt-LT" w:eastAsia="lt-LT"/>
        </w:rPr>
        <w:t>tyrimo ataskaitą</w:t>
      </w:r>
      <w:r w:rsidR="00AC266E">
        <w:rPr>
          <w:rStyle w:val="normaltextrun"/>
          <w:color w:val="auto"/>
          <w:kern w:val="0"/>
          <w:lang w:val="lt-LT" w:eastAsia="lt-LT"/>
        </w:rPr>
        <w:t>, kurioje tiekėjas</w:t>
      </w:r>
      <w:r w:rsidR="008C62AB">
        <w:rPr>
          <w:rStyle w:val="normaltextrun"/>
          <w:color w:val="auto"/>
          <w:kern w:val="0"/>
          <w:lang w:val="lt-LT" w:eastAsia="lt-LT"/>
        </w:rPr>
        <w:t>:</w:t>
      </w:r>
    </w:p>
    <w:p w14:paraId="5B69C84C" w14:textId="5C8B20AC" w:rsidR="00A23263" w:rsidRDefault="00AC266E"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AC266E">
        <w:rPr>
          <w:color w:val="auto"/>
          <w:kern w:val="0"/>
          <w:lang w:val="lt-LT" w:eastAsia="lt-LT"/>
        </w:rPr>
        <w:t>Aprašo tyrimo struktūr</w:t>
      </w:r>
      <w:r w:rsidR="00EA4D4D">
        <w:rPr>
          <w:color w:val="auto"/>
          <w:kern w:val="0"/>
          <w:lang w:val="lt-LT" w:eastAsia="lt-LT"/>
        </w:rPr>
        <w:t>ą</w:t>
      </w:r>
      <w:r w:rsidRPr="00AC266E">
        <w:rPr>
          <w:color w:val="auto"/>
          <w:kern w:val="0"/>
          <w:lang w:val="lt-LT" w:eastAsia="lt-LT"/>
        </w:rPr>
        <w:t>, eig</w:t>
      </w:r>
      <w:r w:rsidR="00EA4D4D">
        <w:rPr>
          <w:color w:val="auto"/>
          <w:kern w:val="0"/>
          <w:lang w:val="lt-LT" w:eastAsia="lt-LT"/>
        </w:rPr>
        <w:t>ą</w:t>
      </w:r>
      <w:r w:rsidR="00C82135">
        <w:rPr>
          <w:color w:val="auto"/>
          <w:kern w:val="0"/>
          <w:lang w:val="lt-LT" w:eastAsia="lt-LT"/>
        </w:rPr>
        <w:t xml:space="preserve">, </w:t>
      </w:r>
      <w:r w:rsidRPr="00AC266E">
        <w:rPr>
          <w:color w:val="auto"/>
          <w:kern w:val="0"/>
          <w:lang w:val="lt-LT" w:eastAsia="lt-LT"/>
        </w:rPr>
        <w:t>metod</w:t>
      </w:r>
      <w:r w:rsidR="00EA4D4D">
        <w:rPr>
          <w:color w:val="auto"/>
          <w:kern w:val="0"/>
          <w:lang w:val="lt-LT" w:eastAsia="lt-LT"/>
        </w:rPr>
        <w:t>us</w:t>
      </w:r>
      <w:r w:rsidR="00C82135">
        <w:rPr>
          <w:color w:val="auto"/>
          <w:kern w:val="0"/>
          <w:lang w:val="lt-LT" w:eastAsia="lt-LT"/>
        </w:rPr>
        <w:t xml:space="preserve"> bei literatūros apžvalgą</w:t>
      </w:r>
      <w:r w:rsidR="00EA4D4D">
        <w:rPr>
          <w:color w:val="auto"/>
          <w:kern w:val="0"/>
          <w:lang w:val="lt-LT" w:eastAsia="lt-LT"/>
        </w:rPr>
        <w:t xml:space="preserve">; </w:t>
      </w:r>
    </w:p>
    <w:p w14:paraId="3C02CDEF" w14:textId="0DFEB0CE" w:rsidR="00EA4D4D" w:rsidRDefault="6CA283BE"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DE76DA">
        <w:rPr>
          <w:color w:val="auto"/>
          <w:kern w:val="0"/>
          <w:lang w:val="lt-LT" w:eastAsia="lt-LT"/>
        </w:rPr>
        <w:t>Pateikia visų tirtų atvejų apibendrinim</w:t>
      </w:r>
      <w:r w:rsidR="6437DB1E">
        <w:rPr>
          <w:color w:val="auto"/>
          <w:kern w:val="0"/>
          <w:lang w:val="lt-LT" w:eastAsia="lt-LT"/>
        </w:rPr>
        <w:t>us</w:t>
      </w:r>
      <w:r w:rsidRPr="00DE76DA">
        <w:rPr>
          <w:color w:val="auto"/>
          <w:kern w:val="0"/>
          <w:lang w:val="lt-LT" w:eastAsia="lt-LT"/>
        </w:rPr>
        <w:t xml:space="preserve"> (anonimizuot</w:t>
      </w:r>
      <w:r w:rsidR="6437DB1E">
        <w:rPr>
          <w:color w:val="auto"/>
          <w:kern w:val="0"/>
          <w:lang w:val="lt-LT" w:eastAsia="lt-LT"/>
        </w:rPr>
        <w:t>ai</w:t>
      </w:r>
      <w:r w:rsidRPr="00DE76DA">
        <w:rPr>
          <w:color w:val="auto"/>
          <w:kern w:val="0"/>
          <w:lang w:val="lt-LT" w:eastAsia="lt-LT"/>
        </w:rPr>
        <w:t>)</w:t>
      </w:r>
      <w:r w:rsidR="003A5A5F">
        <w:rPr>
          <w:color w:val="auto"/>
          <w:kern w:val="0"/>
          <w:lang w:val="lt-LT" w:eastAsia="lt-LT"/>
        </w:rPr>
        <w:t xml:space="preserve"> šioms charakteristikoms: </w:t>
      </w:r>
      <w:r w:rsidR="00A05688" w:rsidRPr="00A05688">
        <w:rPr>
          <w:color w:val="auto"/>
          <w:kern w:val="0"/>
          <w:lang w:val="lt-LT" w:eastAsia="lt-LT"/>
        </w:rPr>
        <w:t>amžius ir lytis, gyvenamoji vieta (apskritis, gyvenvietės tipas), mirties būdas pagal teismo medicinos išvadą, ankstesni psichikos sveikatos sutrikimai ar gydymosi faktai, somatinės ligos ar lėtinių ligų buvimas, paskutinio kontakto su sveikatos sistema data ir tipas (pvz., šeimos gydytojas, greitoji pagalba), darbo statusas ir pagrindinis pajamų šaltinis (dirbo/bedarbis/pensininkas/pašalpos gavėjas), socialinės paramos priemonės (pvz., piniginė socialinė parama, globos paslaugos), buvę teistumai, vykdyti ikiteisminiai tyrimai, teisėsaugos institucijų kontaktai, policijos iškvietimų priežastys ir dažnumas (jei buvo), rizikos veiksniai ar gyvenimo įvykiai, nustatyti dokumentuose (pvz., netektis, smurtas šeimoje, skyrybos, prievarta), anksčiau išreikštos savižudiškos mintys ar bandymai (jei įrašyti), mokyklinio ar aukštojo ugdymo lankymo statusas (jei aktualu), kiti reikšmingi veiksniai, identifikuoti instituciniuose šaltiniuose.</w:t>
      </w:r>
      <w:r w:rsidR="004C2028" w:rsidRPr="00DE76DA" w:rsidDel="00A05688">
        <w:rPr>
          <w:color w:val="auto"/>
          <w:kern w:val="0"/>
          <w:lang w:val="lt-LT" w:eastAsia="lt-LT"/>
        </w:rPr>
        <w:t xml:space="preserve"> </w:t>
      </w:r>
    </w:p>
    <w:p w14:paraId="322D345B" w14:textId="12DB593D" w:rsidR="00DE76DA" w:rsidRDefault="00DE76DA"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DE76DA">
        <w:rPr>
          <w:color w:val="auto"/>
          <w:kern w:val="0"/>
          <w:lang w:val="lt-LT" w:eastAsia="lt-LT"/>
        </w:rPr>
        <w:t>Išskiria pagrindin</w:t>
      </w:r>
      <w:r w:rsidR="00276E63" w:rsidRPr="644E0E8A">
        <w:rPr>
          <w:color w:val="auto"/>
          <w:lang w:val="lt-LT" w:eastAsia="lt-LT"/>
        </w:rPr>
        <w:t>e</w:t>
      </w:r>
      <w:r w:rsidRPr="00DE76DA">
        <w:rPr>
          <w:color w:val="auto"/>
          <w:kern w:val="0"/>
          <w:lang w:val="lt-LT" w:eastAsia="lt-LT"/>
        </w:rPr>
        <w:t>s</w:t>
      </w:r>
      <w:r w:rsidR="00256922">
        <w:rPr>
          <w:color w:val="auto"/>
          <w:kern w:val="0"/>
          <w:lang w:val="lt-LT" w:eastAsia="lt-LT"/>
        </w:rPr>
        <w:t xml:space="preserve"> įžvalg</w:t>
      </w:r>
      <w:r w:rsidR="2F0431BF">
        <w:rPr>
          <w:color w:val="auto"/>
          <w:kern w:val="0"/>
          <w:lang w:val="lt-LT" w:eastAsia="lt-LT"/>
        </w:rPr>
        <w:t>a</w:t>
      </w:r>
      <w:r w:rsidR="00256922">
        <w:rPr>
          <w:color w:val="auto"/>
          <w:kern w:val="0"/>
          <w:lang w:val="lt-LT" w:eastAsia="lt-LT"/>
        </w:rPr>
        <w:t>s</w:t>
      </w:r>
      <w:r w:rsidRPr="00DE76DA">
        <w:rPr>
          <w:color w:val="auto"/>
          <w:kern w:val="0"/>
          <w:lang w:val="lt-LT" w:eastAsia="lt-LT"/>
        </w:rPr>
        <w:t xml:space="preserve"> iš </w:t>
      </w:r>
      <w:r w:rsidR="00256922">
        <w:rPr>
          <w:color w:val="auto"/>
          <w:kern w:val="0"/>
          <w:lang w:val="lt-LT" w:eastAsia="lt-LT"/>
        </w:rPr>
        <w:t xml:space="preserve">viso </w:t>
      </w:r>
      <w:r w:rsidRPr="00DE76DA">
        <w:rPr>
          <w:color w:val="auto"/>
          <w:kern w:val="0"/>
          <w:lang w:val="lt-LT" w:eastAsia="lt-LT"/>
        </w:rPr>
        <w:t>tyrimo etapų;</w:t>
      </w:r>
    </w:p>
    <w:p w14:paraId="3DAEC04D" w14:textId="572F963E" w:rsidR="00C82135" w:rsidRDefault="6CA283BE"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color w:val="auto"/>
          <w:kern w:val="0"/>
          <w:lang w:val="lt-LT" w:eastAsia="lt-LT"/>
        </w:rPr>
      </w:pPr>
      <w:r w:rsidRPr="00256922">
        <w:rPr>
          <w:color w:val="auto"/>
          <w:kern w:val="0"/>
          <w:lang w:val="lt-LT" w:eastAsia="lt-LT"/>
        </w:rPr>
        <w:t>Apibendrina dažniausiai pasikartojanči</w:t>
      </w:r>
      <w:r w:rsidR="00276E63">
        <w:rPr>
          <w:color w:val="auto"/>
          <w:kern w:val="0"/>
          <w:lang w:val="lt-LT" w:eastAsia="lt-LT"/>
        </w:rPr>
        <w:t>a</w:t>
      </w:r>
      <w:r w:rsidRPr="00256922">
        <w:rPr>
          <w:color w:val="auto"/>
          <w:kern w:val="0"/>
          <w:lang w:val="lt-LT" w:eastAsia="lt-LT"/>
        </w:rPr>
        <w:t>s problem</w:t>
      </w:r>
      <w:r w:rsidR="00276E63">
        <w:rPr>
          <w:color w:val="auto"/>
          <w:kern w:val="0"/>
          <w:lang w:val="lt-LT" w:eastAsia="lt-LT"/>
        </w:rPr>
        <w:t>a</w:t>
      </w:r>
      <w:r w:rsidRPr="00256922">
        <w:rPr>
          <w:color w:val="auto"/>
          <w:kern w:val="0"/>
          <w:lang w:val="lt-LT" w:eastAsia="lt-LT"/>
        </w:rPr>
        <w:t>s, rizikos veiksni</w:t>
      </w:r>
      <w:r w:rsidR="00276E63">
        <w:rPr>
          <w:color w:val="auto"/>
          <w:kern w:val="0"/>
          <w:lang w:val="lt-LT" w:eastAsia="lt-LT"/>
        </w:rPr>
        <w:t>us</w:t>
      </w:r>
      <w:r w:rsidRPr="00256922">
        <w:rPr>
          <w:color w:val="auto"/>
          <w:kern w:val="0"/>
          <w:lang w:val="lt-LT" w:eastAsia="lt-LT"/>
        </w:rPr>
        <w:t>, institucijų sąveikos sprag</w:t>
      </w:r>
      <w:r w:rsidR="00276E63">
        <w:rPr>
          <w:color w:val="auto"/>
          <w:kern w:val="0"/>
          <w:lang w:val="lt-LT" w:eastAsia="lt-LT"/>
        </w:rPr>
        <w:t>a</w:t>
      </w:r>
      <w:r w:rsidRPr="00256922">
        <w:rPr>
          <w:color w:val="auto"/>
          <w:kern w:val="0"/>
          <w:lang w:val="lt-LT" w:eastAsia="lt-LT"/>
        </w:rPr>
        <w:t>s ir potencial</w:t>
      </w:r>
      <w:r w:rsidR="00276E63">
        <w:rPr>
          <w:color w:val="auto"/>
          <w:kern w:val="0"/>
          <w:lang w:val="lt-LT" w:eastAsia="lt-LT"/>
        </w:rPr>
        <w:t>ą</w:t>
      </w:r>
      <w:r w:rsidR="42DC2D2E">
        <w:rPr>
          <w:color w:val="auto"/>
          <w:kern w:val="0"/>
          <w:lang w:val="lt-LT" w:eastAsia="lt-LT"/>
        </w:rPr>
        <w:t xml:space="preserve">; </w:t>
      </w:r>
    </w:p>
    <w:p w14:paraId="60BB5AAA" w14:textId="5B69D8CC" w:rsidR="00BE1407" w:rsidRPr="00C82135" w:rsidRDefault="00BE1407" w:rsidP="00101B70">
      <w:pPr>
        <w:pStyle w:val="prastasis1"/>
        <w:widowControl/>
        <w:numPr>
          <w:ilvl w:val="3"/>
          <w:numId w:val="3"/>
        </w:numPr>
        <w:shd w:val="clear" w:color="auto" w:fill="FFFFFF" w:themeFill="background1"/>
        <w:tabs>
          <w:tab w:val="left" w:pos="426"/>
          <w:tab w:val="left" w:pos="567"/>
          <w:tab w:val="left" w:pos="851"/>
          <w:tab w:val="left" w:pos="993"/>
        </w:tabs>
        <w:suppressAutoHyphens w:val="0"/>
        <w:autoSpaceDN/>
        <w:spacing w:after="0" w:line="240" w:lineRule="auto"/>
        <w:ind w:left="1985" w:right="567" w:hanging="709"/>
        <w:jc w:val="both"/>
        <w:rPr>
          <w:rStyle w:val="normaltextrun"/>
          <w:color w:val="auto"/>
          <w:kern w:val="0"/>
          <w:lang w:val="lt-LT" w:eastAsia="lt-LT"/>
        </w:rPr>
      </w:pPr>
      <w:r w:rsidRPr="00CC3346">
        <w:rPr>
          <w:color w:val="auto"/>
          <w:lang w:val="lt-LT" w:eastAsia="lt-LT"/>
        </w:rPr>
        <w:t>Pateikia rekomendacij</w:t>
      </w:r>
      <w:r w:rsidR="00276E63" w:rsidRPr="00CC3346">
        <w:rPr>
          <w:color w:val="auto"/>
          <w:lang w:val="lt-LT" w:eastAsia="lt-LT"/>
        </w:rPr>
        <w:t>a</w:t>
      </w:r>
      <w:r w:rsidRPr="00CC3346">
        <w:rPr>
          <w:color w:val="auto"/>
          <w:lang w:val="lt-LT" w:eastAsia="lt-LT"/>
        </w:rPr>
        <w:t xml:space="preserve">s </w:t>
      </w:r>
      <w:r w:rsidR="00766A1E" w:rsidRPr="00CC3346">
        <w:rPr>
          <w:color w:val="auto"/>
          <w:lang w:val="lt-LT" w:eastAsia="lt-LT"/>
        </w:rPr>
        <w:t xml:space="preserve">šioms institucijoms ir specialistų grupėms: </w:t>
      </w:r>
      <w:r w:rsidR="00C56ABE" w:rsidRPr="00CC3346">
        <w:rPr>
          <w:color w:val="auto"/>
          <w:lang w:val="lt-LT" w:eastAsia="lt-LT"/>
        </w:rPr>
        <w:t>Sveikatos apsaugos ministerijai (dėl paslaugų prieinamumo, integracijos tarp pirminės psichikos sveikatos priežiūros ir stacionarinių paslaugų</w:t>
      </w:r>
      <w:r w:rsidR="00B30941" w:rsidRPr="00CC3346">
        <w:rPr>
          <w:color w:val="auto"/>
          <w:lang w:val="lt-LT" w:eastAsia="lt-LT"/>
        </w:rPr>
        <w:t xml:space="preserve">, </w:t>
      </w:r>
      <w:r w:rsidR="006C0B74">
        <w:rPr>
          <w:color w:val="auto"/>
          <w:lang w:val="lt-LT" w:eastAsia="lt-LT"/>
        </w:rPr>
        <w:t>savižudybių atvejų tyrėjo (</w:t>
      </w:r>
      <w:r w:rsidR="00B30941" w:rsidRPr="00CC3346">
        <w:rPr>
          <w:color w:val="auto"/>
          <w:lang w:val="lt-LT" w:eastAsia="lt-LT"/>
        </w:rPr>
        <w:t>koronerio</w:t>
      </w:r>
      <w:r w:rsidR="006C0B74">
        <w:rPr>
          <w:color w:val="auto"/>
          <w:lang w:val="lt-LT" w:eastAsia="lt-LT"/>
        </w:rPr>
        <w:t>)</w:t>
      </w:r>
      <w:r w:rsidR="00B30941" w:rsidRPr="00CC3346">
        <w:rPr>
          <w:color w:val="auto"/>
          <w:lang w:val="lt-LT" w:eastAsia="lt-LT"/>
        </w:rPr>
        <w:t xml:space="preserve"> pareigybės </w:t>
      </w:r>
      <w:r w:rsidR="006C288B" w:rsidRPr="00CC3346">
        <w:rPr>
          <w:color w:val="auto"/>
          <w:lang w:val="lt-LT" w:eastAsia="lt-LT"/>
        </w:rPr>
        <w:t>steigimo galimybių</w:t>
      </w:r>
      <w:r w:rsidR="00C56ABE" w:rsidRPr="00CC3346">
        <w:rPr>
          <w:color w:val="auto"/>
          <w:lang w:val="lt-LT" w:eastAsia="lt-LT"/>
        </w:rPr>
        <w:t>)</w:t>
      </w:r>
      <w:r w:rsidR="007421A3" w:rsidRPr="00CC3346">
        <w:rPr>
          <w:color w:val="auto"/>
          <w:lang w:val="lt-LT" w:eastAsia="lt-LT"/>
        </w:rPr>
        <w:t>,</w:t>
      </w:r>
      <w:r w:rsidR="007421A3" w:rsidRPr="4F0EAD84">
        <w:rPr>
          <w:color w:val="auto"/>
          <w:lang w:val="lt-LT" w:eastAsia="lt-LT"/>
        </w:rPr>
        <w:t xml:space="preserve"> </w:t>
      </w:r>
      <w:r w:rsidR="59FE52EE" w:rsidRPr="4F0EAD84">
        <w:rPr>
          <w:color w:val="auto"/>
          <w:lang w:val="lt-LT" w:eastAsia="lt-LT"/>
        </w:rPr>
        <w:t>a</w:t>
      </w:r>
      <w:r w:rsidR="009C660C" w:rsidRPr="4F0EAD84">
        <w:rPr>
          <w:color w:val="auto"/>
          <w:lang w:val="lt-LT" w:eastAsia="lt-LT"/>
        </w:rPr>
        <w:t xml:space="preserve">smens sveikatos priežiūros įstaigoms (dėl savižudybės rizikos vertinimo tvarkų ir atvejų valdymo gerinimo), </w:t>
      </w:r>
      <w:r w:rsidR="00B30941" w:rsidRPr="4F0EAD84">
        <w:rPr>
          <w:color w:val="auto"/>
          <w:lang w:val="lt-LT" w:eastAsia="lt-LT"/>
        </w:rPr>
        <w:t xml:space="preserve">Higienos institutui </w:t>
      </w:r>
      <w:r w:rsidR="003A03CE" w:rsidRPr="4F0EAD84">
        <w:rPr>
          <w:color w:val="auto"/>
          <w:lang w:val="lt-LT" w:eastAsia="lt-LT"/>
        </w:rPr>
        <w:t>(dėl metodinių priemonių parengimo, duomenų rinkimo gerinimo)</w:t>
      </w:r>
      <w:r w:rsidR="009B2150" w:rsidRPr="4F0EAD84">
        <w:rPr>
          <w:color w:val="auto"/>
          <w:lang w:val="lt-LT" w:eastAsia="lt-LT"/>
        </w:rPr>
        <w:t>. Taip pat</w:t>
      </w:r>
      <w:r w:rsidR="003112ED" w:rsidRPr="4F0EAD84">
        <w:rPr>
          <w:color w:val="auto"/>
          <w:lang w:val="lt-LT" w:eastAsia="lt-LT"/>
        </w:rPr>
        <w:t xml:space="preserve"> pateikia</w:t>
      </w:r>
      <w:r w:rsidR="009B2150" w:rsidRPr="4F0EAD84">
        <w:rPr>
          <w:color w:val="auto"/>
          <w:lang w:val="lt-LT" w:eastAsia="lt-LT"/>
        </w:rPr>
        <w:t xml:space="preserve"> rekomendacij</w:t>
      </w:r>
      <w:r w:rsidR="00881ECA" w:rsidRPr="4F0EAD84">
        <w:rPr>
          <w:color w:val="auto"/>
          <w:lang w:val="lt-LT" w:eastAsia="lt-LT"/>
        </w:rPr>
        <w:t>a</w:t>
      </w:r>
      <w:r w:rsidR="009B2150" w:rsidRPr="4F0EAD84">
        <w:rPr>
          <w:color w:val="auto"/>
          <w:lang w:val="lt-LT" w:eastAsia="lt-LT"/>
        </w:rPr>
        <w:t xml:space="preserve">s </w:t>
      </w:r>
      <w:r w:rsidR="00890099" w:rsidRPr="4F0EAD84">
        <w:rPr>
          <w:color w:val="auto"/>
          <w:lang w:val="lt-LT" w:eastAsia="lt-LT"/>
        </w:rPr>
        <w:t>t</w:t>
      </w:r>
      <w:r w:rsidR="003112ED" w:rsidRPr="4F0EAD84">
        <w:rPr>
          <w:color w:val="auto"/>
          <w:lang w:val="lt-LT" w:eastAsia="lt-LT"/>
        </w:rPr>
        <w:t xml:space="preserve">arpinstitucinio bendradarbiavimo stiprinimui </w:t>
      </w:r>
      <w:r w:rsidR="009D1289" w:rsidRPr="4F0EAD84">
        <w:rPr>
          <w:color w:val="auto"/>
          <w:lang w:val="lt-LT" w:eastAsia="lt-LT"/>
        </w:rPr>
        <w:t>dėl savižudybės atvejo valdymo protokolų rengimo ar tobulinimo</w:t>
      </w:r>
      <w:r w:rsidR="0036505F" w:rsidRPr="4F0EAD84">
        <w:rPr>
          <w:color w:val="auto"/>
          <w:lang w:val="lt-LT" w:eastAsia="lt-LT"/>
        </w:rPr>
        <w:t xml:space="preserve">. </w:t>
      </w:r>
    </w:p>
    <w:p w14:paraId="3F4B60FD" w14:textId="00E59A63" w:rsidR="00F10B4D" w:rsidRDefault="67F09AD1" w:rsidP="002E5322">
      <w:pPr>
        <w:pStyle w:val="prastasis1"/>
        <w:widowControl/>
        <w:numPr>
          <w:ilvl w:val="2"/>
          <w:numId w:val="3"/>
        </w:numPr>
        <w:shd w:val="clear" w:color="auto" w:fill="FFFFFF" w:themeFill="background1"/>
        <w:tabs>
          <w:tab w:val="left" w:pos="426"/>
          <w:tab w:val="left" w:pos="567"/>
          <w:tab w:val="left" w:pos="851"/>
          <w:tab w:val="left" w:pos="993"/>
        </w:tabs>
        <w:spacing w:after="0" w:line="240" w:lineRule="auto"/>
        <w:ind w:left="864" w:right="567" w:hanging="432"/>
        <w:jc w:val="both"/>
        <w:rPr>
          <w:rStyle w:val="normaltextrun"/>
          <w:rFonts w:cs="Times New Roman"/>
          <w:color w:val="auto"/>
          <w:lang w:val="lt-LT"/>
        </w:rPr>
      </w:pPr>
      <w:r w:rsidRPr="4F0EAD84">
        <w:rPr>
          <w:rStyle w:val="normaltextrun"/>
          <w:rFonts w:cs="Times New Roman"/>
          <w:color w:val="auto"/>
          <w:lang w:val="lt-LT"/>
        </w:rPr>
        <w:t xml:space="preserve"> </w:t>
      </w:r>
      <w:r w:rsidR="00694A66">
        <w:rPr>
          <w:rStyle w:val="normaltextrun"/>
          <w:rFonts w:cs="Times New Roman"/>
          <w:color w:val="auto"/>
          <w:lang w:val="lt-LT"/>
        </w:rPr>
        <w:t>Siekiant kokybiško tyrimo atlikimo, viso</w:t>
      </w:r>
      <w:r w:rsidR="00F10B4D" w:rsidRPr="4F0EAD84">
        <w:rPr>
          <w:rStyle w:val="normaltextrun"/>
          <w:rFonts w:cs="Times New Roman"/>
          <w:color w:val="auto"/>
          <w:lang w:val="lt-LT"/>
        </w:rPr>
        <w:t xml:space="preserve"> proceso met</w:t>
      </w:r>
      <w:r w:rsidR="008E6333">
        <w:rPr>
          <w:rStyle w:val="normaltextrun"/>
          <w:rFonts w:cs="Times New Roman"/>
          <w:color w:val="auto"/>
          <w:lang w:val="lt-LT"/>
        </w:rPr>
        <w:t>u</w:t>
      </w:r>
      <w:r w:rsidR="00F10B4D">
        <w:rPr>
          <w:rStyle w:val="normaltextrun"/>
          <w:rFonts w:cs="Times New Roman"/>
          <w:color w:val="auto"/>
          <w:lang w:val="lt-LT"/>
        </w:rPr>
        <w:t xml:space="preserve"> </w:t>
      </w:r>
      <w:r w:rsidR="00874026">
        <w:rPr>
          <w:rStyle w:val="normaltextrun"/>
          <w:rFonts w:cs="Times New Roman"/>
          <w:color w:val="auto"/>
          <w:lang w:val="lt-LT"/>
        </w:rPr>
        <w:t xml:space="preserve">Tiekėjas </w:t>
      </w:r>
      <w:r w:rsidR="00453B08">
        <w:rPr>
          <w:rStyle w:val="normaltextrun"/>
          <w:rFonts w:cs="Times New Roman"/>
          <w:color w:val="auto"/>
          <w:lang w:val="lt-LT"/>
        </w:rPr>
        <w:t xml:space="preserve">komandos nariams </w:t>
      </w:r>
      <w:r w:rsidR="00874026">
        <w:rPr>
          <w:rStyle w:val="normaltextrun"/>
          <w:rFonts w:cs="Times New Roman"/>
          <w:color w:val="auto"/>
          <w:lang w:val="lt-LT"/>
        </w:rPr>
        <w:t>turi</w:t>
      </w:r>
      <w:r w:rsidR="00694A66">
        <w:rPr>
          <w:rStyle w:val="normaltextrun"/>
          <w:rFonts w:cs="Times New Roman"/>
          <w:color w:val="auto"/>
          <w:lang w:val="lt-LT"/>
        </w:rPr>
        <w:t xml:space="preserve"> </w:t>
      </w:r>
      <w:r w:rsidR="00453B08">
        <w:rPr>
          <w:rStyle w:val="normaltextrun"/>
          <w:rFonts w:cs="Times New Roman"/>
          <w:color w:val="auto"/>
          <w:lang w:val="lt-LT"/>
        </w:rPr>
        <w:t>organizuo</w:t>
      </w:r>
      <w:r w:rsidR="00874026">
        <w:rPr>
          <w:rStyle w:val="normaltextrun"/>
          <w:rFonts w:cs="Times New Roman"/>
          <w:color w:val="auto"/>
          <w:lang w:val="lt-LT"/>
        </w:rPr>
        <w:t>ti</w:t>
      </w:r>
      <w:r w:rsidR="00453B08">
        <w:rPr>
          <w:rStyle w:val="normaltextrun"/>
          <w:rFonts w:cs="Times New Roman"/>
          <w:color w:val="auto"/>
          <w:lang w:val="lt-LT"/>
        </w:rPr>
        <w:t xml:space="preserve"> supervizij</w:t>
      </w:r>
      <w:r w:rsidR="00874026">
        <w:rPr>
          <w:rStyle w:val="normaltextrun"/>
          <w:rFonts w:cs="Times New Roman"/>
          <w:color w:val="auto"/>
          <w:lang w:val="lt-LT"/>
        </w:rPr>
        <w:t>a</w:t>
      </w:r>
      <w:r w:rsidR="00453B08">
        <w:rPr>
          <w:rStyle w:val="normaltextrun"/>
          <w:rFonts w:cs="Times New Roman"/>
          <w:color w:val="auto"/>
          <w:lang w:val="lt-LT"/>
        </w:rPr>
        <w:t>s.</w:t>
      </w:r>
    </w:p>
    <w:p w14:paraId="310C2C4E" w14:textId="7467ACD0" w:rsidR="00290545" w:rsidRDefault="00290545" w:rsidP="002E5322">
      <w:pPr>
        <w:pStyle w:val="prastasis1"/>
        <w:widowControl/>
        <w:numPr>
          <w:ilvl w:val="2"/>
          <w:numId w:val="3"/>
        </w:numPr>
        <w:shd w:val="clear" w:color="auto" w:fill="FFFFFF" w:themeFill="background1"/>
        <w:tabs>
          <w:tab w:val="left" w:pos="426"/>
          <w:tab w:val="left" w:pos="567"/>
          <w:tab w:val="left" w:pos="851"/>
          <w:tab w:val="left" w:pos="993"/>
        </w:tabs>
        <w:spacing w:after="0" w:line="240" w:lineRule="auto"/>
        <w:ind w:left="864" w:right="567" w:hanging="432"/>
        <w:jc w:val="both"/>
        <w:rPr>
          <w:rStyle w:val="normaltextrun"/>
          <w:rFonts w:cs="Times New Roman"/>
          <w:color w:val="auto"/>
          <w:lang w:val="lt-LT"/>
        </w:rPr>
      </w:pPr>
      <w:r w:rsidRPr="00290545">
        <w:rPr>
          <w:rFonts w:cs="Times New Roman"/>
          <w:color w:val="auto"/>
          <w:lang w:val="lt-LT"/>
        </w:rPr>
        <w:t>Tiekėjas, suderinęs su Perkančiąja organizacija, gali siūlyti kitus metodologiškai pagrįstus tyrimo metodus, tačiau galutinė tyrimo metodologija turi būti suderinta su Perkančiąja organizacija</w:t>
      </w:r>
      <w:r w:rsidR="00123289">
        <w:rPr>
          <w:rFonts w:cs="Times New Roman"/>
          <w:color w:val="auto"/>
          <w:lang w:val="lt-LT"/>
        </w:rPr>
        <w:t>.</w:t>
      </w:r>
    </w:p>
    <w:p w14:paraId="5A3B60EA" w14:textId="70561BE5" w:rsidR="2C6F3EE8" w:rsidRDefault="2C6F3EE8" w:rsidP="002E5322">
      <w:pPr>
        <w:pStyle w:val="prastasis1"/>
        <w:widowControl/>
        <w:numPr>
          <w:ilvl w:val="2"/>
          <w:numId w:val="3"/>
        </w:numPr>
        <w:shd w:val="clear" w:color="auto" w:fill="FFFFFF" w:themeFill="background1"/>
        <w:tabs>
          <w:tab w:val="left" w:pos="426"/>
          <w:tab w:val="left" w:pos="567"/>
          <w:tab w:val="left" w:pos="851"/>
          <w:tab w:val="left" w:pos="993"/>
        </w:tabs>
        <w:spacing w:after="0" w:line="240" w:lineRule="auto"/>
        <w:ind w:left="864" w:right="567" w:hanging="432"/>
        <w:jc w:val="both"/>
        <w:rPr>
          <w:rStyle w:val="normaltextrun"/>
          <w:rFonts w:cs="Times New Roman"/>
          <w:color w:val="auto"/>
          <w:lang w:val="lt-LT"/>
        </w:rPr>
      </w:pPr>
      <w:r w:rsidRPr="4F0EAD84">
        <w:rPr>
          <w:rStyle w:val="normaltextrun"/>
          <w:rFonts w:cs="Times New Roman"/>
          <w:color w:val="auto"/>
          <w:lang w:val="lt-LT"/>
        </w:rPr>
        <w:t xml:space="preserve">Viso tyrimo proceso metu ir po jo </w:t>
      </w:r>
      <w:r w:rsidR="005546A3">
        <w:rPr>
          <w:rStyle w:val="normaltextrun"/>
          <w:rFonts w:cs="Times New Roman"/>
          <w:color w:val="auto"/>
          <w:lang w:val="lt-LT"/>
        </w:rPr>
        <w:t>T</w:t>
      </w:r>
      <w:r w:rsidR="00C82135" w:rsidRPr="4F0EAD84">
        <w:rPr>
          <w:rStyle w:val="normaltextrun"/>
          <w:rFonts w:cs="Times New Roman"/>
          <w:color w:val="auto"/>
          <w:lang w:val="lt-LT"/>
        </w:rPr>
        <w:t xml:space="preserve">iekėjas įsipareigoja </w:t>
      </w:r>
      <w:r w:rsidRPr="4F0EAD84">
        <w:rPr>
          <w:rStyle w:val="normaltextrun"/>
          <w:rFonts w:cs="Times New Roman"/>
          <w:color w:val="auto"/>
          <w:lang w:val="lt-LT"/>
        </w:rPr>
        <w:t xml:space="preserve">išlaikyti dalyvių konfidencialumą ir anonimiškumą.  </w:t>
      </w:r>
    </w:p>
    <w:p w14:paraId="7B5060A2" w14:textId="09565845" w:rsidR="001237D9" w:rsidRPr="00FA5428" w:rsidRDefault="75FF76DD" w:rsidP="002E5322">
      <w:pPr>
        <w:pStyle w:val="prastasis1"/>
        <w:widowControl/>
        <w:numPr>
          <w:ilvl w:val="2"/>
          <w:numId w:val="3"/>
        </w:numPr>
        <w:shd w:val="clear" w:color="auto" w:fill="FFFFFF" w:themeFill="background1"/>
        <w:tabs>
          <w:tab w:val="left" w:pos="426"/>
          <w:tab w:val="left" w:pos="567"/>
          <w:tab w:val="left" w:pos="851"/>
          <w:tab w:val="left" w:pos="993"/>
        </w:tabs>
        <w:suppressAutoHyphens w:val="0"/>
        <w:autoSpaceDN/>
        <w:spacing w:after="0" w:line="240" w:lineRule="auto"/>
        <w:ind w:left="864" w:right="567" w:hanging="432"/>
        <w:jc w:val="both"/>
        <w:rPr>
          <w:color w:val="auto"/>
          <w:kern w:val="0"/>
          <w:lang w:val="lt-LT"/>
        </w:rPr>
      </w:pPr>
      <w:r w:rsidRPr="4F0EAD84">
        <w:rPr>
          <w:rStyle w:val="normaltextrun"/>
          <w:rFonts w:cs="Times New Roman"/>
          <w:color w:val="auto"/>
          <w:lang w:val="lt-LT"/>
        </w:rPr>
        <w:lastRenderedPageBreak/>
        <w:t xml:space="preserve"> </w:t>
      </w:r>
      <w:r w:rsidR="45AB9358" w:rsidRPr="4F0EAD84">
        <w:rPr>
          <w:rStyle w:val="normaltextrun"/>
          <w:rFonts w:cs="Times New Roman"/>
          <w:color w:val="auto"/>
          <w:lang w:val="lt-LT"/>
        </w:rPr>
        <w:t>Pateikti t</w:t>
      </w:r>
      <w:r w:rsidR="7A142EB3" w:rsidRPr="4F0EAD84">
        <w:rPr>
          <w:rStyle w:val="normaltextrun"/>
          <w:rFonts w:cs="Times New Roman"/>
          <w:color w:val="auto"/>
          <w:lang w:val="lt-LT"/>
        </w:rPr>
        <w:t>yrimo ataskait</w:t>
      </w:r>
      <w:r w:rsidR="7AEFF1AF" w:rsidRPr="4F0EAD84">
        <w:rPr>
          <w:rStyle w:val="normaltextrun"/>
          <w:rFonts w:cs="Times New Roman"/>
          <w:color w:val="auto"/>
          <w:lang w:val="lt-LT"/>
        </w:rPr>
        <w:t>ą</w:t>
      </w:r>
      <w:r w:rsidR="7A142EB3" w:rsidRPr="4F0EAD84">
        <w:rPr>
          <w:rStyle w:val="normaltextrun"/>
          <w:rFonts w:cs="Times New Roman"/>
          <w:color w:val="auto"/>
          <w:lang w:val="lt-LT"/>
        </w:rPr>
        <w:t xml:space="preserve"> taisyklinga lietuvių kalba pagal galiojančias lietuvių kalbos rašybos ir skyrybos normas, be korektūros klaidų. Tekste turi būti laikomasi vienodo stiliaus, pasirinkta vienoda numeracija, santrumpų, simbolių sistem</w:t>
      </w:r>
      <w:r w:rsidR="4A29CF83" w:rsidRPr="4F0EAD84">
        <w:rPr>
          <w:rStyle w:val="normaltextrun"/>
          <w:rFonts w:cs="Times New Roman"/>
          <w:color w:val="auto"/>
          <w:lang w:val="lt-LT"/>
        </w:rPr>
        <w:t>a</w:t>
      </w:r>
      <w:r w:rsidR="7A142EB3" w:rsidRPr="4F0EAD84">
        <w:rPr>
          <w:rStyle w:val="normaltextrun"/>
          <w:rFonts w:cs="Times New Roman"/>
          <w:color w:val="auto"/>
          <w:lang w:val="lt-LT"/>
        </w:rPr>
        <w:t>.</w:t>
      </w:r>
      <w:r w:rsidR="3EEBE040" w:rsidRPr="4F0EAD84">
        <w:rPr>
          <w:rStyle w:val="normaltextrun"/>
          <w:rFonts w:cs="Times New Roman"/>
          <w:color w:val="auto"/>
          <w:lang w:val="lt-LT"/>
        </w:rPr>
        <w:t xml:space="preserve"> </w:t>
      </w:r>
      <w:r w:rsidR="00CB110D" w:rsidRPr="4F0EAD84">
        <w:rPr>
          <w:rStyle w:val="normaltextrun"/>
          <w:rFonts w:cs="Times New Roman"/>
          <w:color w:val="auto"/>
          <w:lang w:val="lt-LT"/>
        </w:rPr>
        <w:t>Tyrimo ataskaita turi būti ne mažesnė ne</w:t>
      </w:r>
      <w:r w:rsidR="2C8388CC" w:rsidRPr="4F0EAD84">
        <w:rPr>
          <w:rStyle w:val="normaltextrun"/>
          <w:rFonts w:cs="Times New Roman"/>
          <w:color w:val="auto"/>
          <w:lang w:val="lt-LT"/>
        </w:rPr>
        <w:t>i</w:t>
      </w:r>
      <w:r w:rsidR="009D0064" w:rsidRPr="4F0EAD84">
        <w:rPr>
          <w:rStyle w:val="normaltextrun"/>
          <w:rFonts w:cs="Times New Roman"/>
          <w:color w:val="auto"/>
          <w:lang w:val="lt-LT"/>
        </w:rPr>
        <w:t xml:space="preserve"> </w:t>
      </w:r>
      <w:r w:rsidR="00D37825" w:rsidRPr="4F0EAD84">
        <w:rPr>
          <w:rStyle w:val="normaltextrun"/>
          <w:rFonts w:cs="Times New Roman"/>
          <w:color w:val="auto"/>
          <w:lang w:val="lt-LT"/>
        </w:rPr>
        <w:t>80</w:t>
      </w:r>
      <w:r w:rsidR="00CB110D" w:rsidRPr="4F0EAD84">
        <w:rPr>
          <w:rStyle w:val="normaltextrun"/>
          <w:rFonts w:cs="Times New Roman"/>
          <w:color w:val="auto"/>
          <w:lang w:val="lt-LT"/>
        </w:rPr>
        <w:t xml:space="preserve"> ir ne didesnė nei 120 puslapių apimties (be priedų)</w:t>
      </w:r>
      <w:r w:rsidR="240CE6C3" w:rsidRPr="4F0EAD84">
        <w:rPr>
          <w:rStyle w:val="normaltextrun"/>
          <w:rFonts w:cs="Times New Roman"/>
          <w:color w:val="auto"/>
          <w:lang w:val="lt-LT"/>
        </w:rPr>
        <w:t xml:space="preserve"> </w:t>
      </w:r>
      <w:r w:rsidR="1F60AD5D" w:rsidRPr="4F0EAD84">
        <w:rPr>
          <w:i/>
          <w:iCs/>
          <w:color w:val="auto"/>
          <w:lang w:val="lt-LT"/>
        </w:rPr>
        <w:t>Times New Roman</w:t>
      </w:r>
      <w:r w:rsidR="1F60AD5D" w:rsidRPr="4F0EAD84">
        <w:rPr>
          <w:color w:val="auto"/>
          <w:lang w:val="lt-LT"/>
        </w:rPr>
        <w:t xml:space="preserve"> šriftu kompiuteriu surinktų ir spausdintų A4 formato puslapių</w:t>
      </w:r>
      <w:r w:rsidR="1D2E6B33" w:rsidRPr="4F0EAD84">
        <w:rPr>
          <w:color w:val="auto"/>
          <w:lang w:val="lt-LT"/>
        </w:rPr>
        <w:t xml:space="preserve">. </w:t>
      </w:r>
      <w:r w:rsidR="1F60AD5D" w:rsidRPr="4F0EAD84">
        <w:rPr>
          <w:color w:val="auto"/>
          <w:lang w:val="lt-LT"/>
        </w:rPr>
        <w:t>Visame tekste raidžių dydis turi būti 12 numerio, tarpai tarp eilučių</w:t>
      </w:r>
      <w:r w:rsidR="2E2DB526" w:rsidRPr="4F0EAD84">
        <w:rPr>
          <w:color w:val="auto"/>
          <w:lang w:val="lt-LT"/>
        </w:rPr>
        <w:t xml:space="preserve"> </w:t>
      </w:r>
      <w:r w:rsidR="1F60AD5D" w:rsidRPr="4F0EAD84">
        <w:rPr>
          <w:color w:val="auto"/>
          <w:lang w:val="lt-LT"/>
        </w:rPr>
        <w:t>– 1,5 intervalo. Tekstas lygiuojamas abipusiai</w:t>
      </w:r>
      <w:r w:rsidR="30E48802" w:rsidRPr="4F0EAD84">
        <w:rPr>
          <w:color w:val="auto"/>
          <w:lang w:val="lt-LT"/>
        </w:rPr>
        <w:t>.</w:t>
      </w:r>
      <w:r w:rsidR="670B6708" w:rsidRPr="4F0EAD84">
        <w:rPr>
          <w:color w:val="auto"/>
          <w:lang w:val="lt-LT"/>
        </w:rPr>
        <w:t xml:space="preserve"> Tekste pageidautinos kompaktiškos lentelės ar paveikslai, kuriuose pateikiama išanalizuota ir susisteminta informacija.</w:t>
      </w:r>
    </w:p>
    <w:p w14:paraId="0E7D9AC1" w14:textId="316C6FAC" w:rsidR="1531AE58" w:rsidRDefault="1531AE58" w:rsidP="4F0EAD84">
      <w:pPr>
        <w:tabs>
          <w:tab w:val="left" w:pos="993"/>
          <w:tab w:val="left" w:pos="1276"/>
          <w:tab w:val="left" w:pos="1418"/>
        </w:tabs>
        <w:spacing w:after="20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2.</w:t>
      </w:r>
      <w:r w:rsidR="0B6CA9BA" w:rsidRPr="4F0EAD84">
        <w:rPr>
          <w:rFonts w:ascii="Times New Roman" w:eastAsia="Times New Roman" w:hAnsi="Times New Roman" w:cs="Times New Roman"/>
          <w:color w:val="000000" w:themeColor="text1"/>
          <w:sz w:val="24"/>
          <w:szCs w:val="24"/>
        </w:rPr>
        <w:t>5</w:t>
      </w:r>
      <w:r w:rsidRPr="4F0EAD84">
        <w:rPr>
          <w:rFonts w:ascii="Times New Roman" w:eastAsia="Times New Roman" w:hAnsi="Times New Roman" w:cs="Times New Roman"/>
          <w:color w:val="000000" w:themeColor="text1"/>
          <w:sz w:val="24"/>
          <w:szCs w:val="24"/>
        </w:rPr>
        <w:t>. Visuose dokumentuose (Tyrimo medžiagoje, dalyvių administravimo dokumentuose, ataskaitose ir kt.) turi būti naudojama Europos Sąjungos emblema ir atitinkamas teiginys - „Bendrai finansuoja Europos Sąjunga“ bei kita su Perkančiąja organizacija suderinta informacija.</w:t>
      </w:r>
    </w:p>
    <w:p w14:paraId="62006A39" w14:textId="290C6A5A" w:rsidR="00081651" w:rsidRPr="00B7302C" w:rsidRDefault="1531AE58" w:rsidP="00B7302C">
      <w:pPr>
        <w:tabs>
          <w:tab w:val="left" w:pos="993"/>
          <w:tab w:val="left" w:pos="1276"/>
          <w:tab w:val="left" w:pos="1418"/>
        </w:tabs>
        <w:spacing w:after="20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2.</w:t>
      </w:r>
      <w:r w:rsidR="27B64662" w:rsidRPr="4F0EAD84">
        <w:rPr>
          <w:rFonts w:ascii="Times New Roman" w:eastAsia="Times New Roman" w:hAnsi="Times New Roman" w:cs="Times New Roman"/>
          <w:color w:val="000000" w:themeColor="text1"/>
          <w:sz w:val="24"/>
          <w:szCs w:val="24"/>
        </w:rPr>
        <w:t>6</w:t>
      </w:r>
      <w:r w:rsidRPr="4F0EAD84">
        <w:rPr>
          <w:rFonts w:ascii="Times New Roman" w:eastAsia="Times New Roman" w:hAnsi="Times New Roman" w:cs="Times New Roman"/>
          <w:color w:val="000000" w:themeColor="text1"/>
          <w:sz w:val="24"/>
          <w:szCs w:val="24"/>
        </w:rPr>
        <w:t>. Tiekėjas turi užtikrinti, kad Tyrimo vykdymo metu nebus pažeisti horizontalieji principai: darnus vystymasis, įskaitant reikšmingos žalos nedarymą, lygios galimybės ir nediskriminavimas (dėl lyties, rasės, tautybės, pilietybės, kalbos, kilmės, socialinės padėties, tikėjimo, įsitikinimų ar pažiūrų, amžiaus, lytinės orientacijos, etninės priklausomybės, religijos, negalios ir kitų aspektų).</w:t>
      </w:r>
    </w:p>
    <w:p w14:paraId="75E74BEC" w14:textId="77777777" w:rsidR="00D314EA" w:rsidRDefault="00D314EA" w:rsidP="00D314EA">
      <w:pPr>
        <w:pStyle w:val="prastasiniatinklio"/>
        <w:shd w:val="clear" w:color="auto" w:fill="FFFFFF" w:themeFill="background1"/>
        <w:tabs>
          <w:tab w:val="left" w:pos="426"/>
          <w:tab w:val="left" w:pos="567"/>
          <w:tab w:val="left" w:pos="851"/>
          <w:tab w:val="left" w:pos="993"/>
        </w:tabs>
        <w:spacing w:beforeAutospacing="0" w:after="0" w:afterAutospacing="0" w:line="240" w:lineRule="auto"/>
        <w:ind w:right="567"/>
        <w:jc w:val="both"/>
      </w:pPr>
    </w:p>
    <w:p w14:paraId="25E27734" w14:textId="473A6DB6" w:rsidR="00D314EA" w:rsidRPr="00F70C24" w:rsidRDefault="00D314EA" w:rsidP="00FF37EA">
      <w:pPr>
        <w:pStyle w:val="prastasis1"/>
        <w:numPr>
          <w:ilvl w:val="0"/>
          <w:numId w:val="9"/>
        </w:numPr>
        <w:shd w:val="clear" w:color="auto" w:fill="FFFFFF" w:themeFill="background1"/>
        <w:tabs>
          <w:tab w:val="left" w:pos="426"/>
          <w:tab w:val="left" w:pos="567"/>
          <w:tab w:val="left" w:pos="851"/>
          <w:tab w:val="left" w:pos="993"/>
        </w:tabs>
        <w:spacing w:after="0" w:line="240" w:lineRule="auto"/>
        <w:ind w:right="567"/>
        <w:jc w:val="center"/>
        <w:rPr>
          <w:rFonts w:cs="Times New Roman"/>
          <w:b/>
          <w:bCs/>
          <w:color w:val="auto"/>
          <w:lang w:val="lt-LT"/>
        </w:rPr>
      </w:pPr>
      <w:r w:rsidRPr="00F70C24">
        <w:rPr>
          <w:rFonts w:cs="Times New Roman"/>
          <w:b/>
          <w:bCs/>
          <w:color w:val="auto"/>
          <w:lang w:val="lt-LT"/>
        </w:rPr>
        <w:t>VYKDYMO TVARKA IR TERMINAI</w:t>
      </w:r>
    </w:p>
    <w:p w14:paraId="7C03C115"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37132F80" w14:textId="77777777" w:rsidR="00D314EA" w:rsidRDefault="00D314EA" w:rsidP="00D314EA">
      <w:pPr>
        <w:pStyle w:val="prastasis1"/>
        <w:numPr>
          <w:ilvl w:val="1"/>
          <w:numId w:val="9"/>
        </w:numPr>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Pr>
          <w:rFonts w:cs="Times New Roman"/>
          <w:color w:val="auto"/>
          <w:lang w:val="lt-LT"/>
        </w:rPr>
        <w:t xml:space="preserve"> </w:t>
      </w:r>
      <w:r w:rsidRPr="00081AEB">
        <w:rPr>
          <w:rFonts w:cs="Times New Roman"/>
          <w:color w:val="auto"/>
          <w:lang w:val="lt-LT"/>
        </w:rPr>
        <w:t>Paslaug</w:t>
      </w:r>
      <w:r>
        <w:rPr>
          <w:rFonts w:cs="Times New Roman"/>
          <w:color w:val="auto"/>
          <w:lang w:val="lt-LT"/>
        </w:rPr>
        <w:t>a</w:t>
      </w:r>
      <w:r w:rsidRPr="00081AEB">
        <w:rPr>
          <w:rFonts w:cs="Times New Roman"/>
          <w:color w:val="auto"/>
          <w:lang w:val="lt-LT"/>
        </w:rPr>
        <w:t xml:space="preserve"> suteikiam</w:t>
      </w:r>
      <w:r>
        <w:rPr>
          <w:rFonts w:cs="Times New Roman"/>
          <w:color w:val="auto"/>
          <w:lang w:val="lt-LT"/>
        </w:rPr>
        <w:t>a</w:t>
      </w:r>
      <w:r w:rsidRPr="00081AEB">
        <w:rPr>
          <w:rFonts w:cs="Times New Roman"/>
          <w:color w:val="auto"/>
          <w:lang w:val="lt-LT"/>
        </w:rPr>
        <w:t xml:space="preserve"> etapais plane nurodytais terminais ir turi būti suteikt</w:t>
      </w:r>
      <w:r>
        <w:rPr>
          <w:rFonts w:cs="Times New Roman"/>
          <w:color w:val="auto"/>
          <w:lang w:val="lt-LT"/>
        </w:rPr>
        <w:t>a</w:t>
      </w:r>
      <w:r w:rsidRPr="00081AEB">
        <w:rPr>
          <w:rFonts w:cs="Times New Roman"/>
          <w:color w:val="auto"/>
          <w:lang w:val="lt-LT"/>
        </w:rPr>
        <w:t xml:space="preserve"> ne vėliau kaip per žemiau nurodytus terminus (skaičiuojant nuo sutarties pasirašymo dienos).</w:t>
      </w:r>
    </w:p>
    <w:p w14:paraId="7612187D" w14:textId="77777777" w:rsidR="00D314EA" w:rsidRDefault="00D314EA" w:rsidP="00D314EA">
      <w:pPr>
        <w:pStyle w:val="prastasis1"/>
        <w:numPr>
          <w:ilvl w:val="1"/>
          <w:numId w:val="9"/>
        </w:numPr>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Pr>
          <w:rFonts w:cs="Times New Roman"/>
          <w:color w:val="auto"/>
          <w:lang w:val="lt-LT"/>
        </w:rPr>
        <w:t xml:space="preserve"> </w:t>
      </w:r>
      <w:r w:rsidRPr="004F3E72">
        <w:rPr>
          <w:rFonts w:cs="Times New Roman"/>
          <w:color w:val="auto"/>
          <w:lang w:val="lt-LT"/>
        </w:rPr>
        <w:t>Paslaug</w:t>
      </w:r>
      <w:r>
        <w:rPr>
          <w:rFonts w:cs="Times New Roman"/>
          <w:color w:val="auto"/>
          <w:lang w:val="lt-LT"/>
        </w:rPr>
        <w:t>os</w:t>
      </w:r>
      <w:r w:rsidRPr="004F3E72">
        <w:rPr>
          <w:rFonts w:cs="Times New Roman"/>
          <w:color w:val="auto"/>
          <w:lang w:val="lt-LT"/>
        </w:rPr>
        <w:t xml:space="preserve"> teikėjas įsipareigoja aptarti ir suderinti paslaug</w:t>
      </w:r>
      <w:r>
        <w:rPr>
          <w:rFonts w:cs="Times New Roman"/>
          <w:color w:val="auto"/>
          <w:lang w:val="lt-LT"/>
        </w:rPr>
        <w:t>os</w:t>
      </w:r>
      <w:r w:rsidRPr="004F3E72">
        <w:rPr>
          <w:rFonts w:cs="Times New Roman"/>
          <w:color w:val="auto"/>
          <w:lang w:val="lt-LT"/>
        </w:rPr>
        <w:t xml:space="preserve"> teikimo planą ne vėliau nei 5 d. d. nuo sutarties pasirašymo. </w:t>
      </w:r>
    </w:p>
    <w:p w14:paraId="1D1F5F2F" w14:textId="5ED57B39" w:rsidR="003819DF" w:rsidRPr="00570420" w:rsidRDefault="003819DF" w:rsidP="00570420">
      <w:pPr>
        <w:pStyle w:val="Sraopastraipa"/>
        <w:numPr>
          <w:ilvl w:val="1"/>
          <w:numId w:val="9"/>
        </w:numPr>
        <w:rPr>
          <w:rFonts w:ascii="Times New Roman" w:eastAsia="Calibri" w:hAnsi="Times New Roman" w:cs="Times New Roman"/>
          <w:kern w:val="3"/>
          <w:sz w:val="24"/>
          <w:szCs w:val="24"/>
        </w:rPr>
      </w:pPr>
      <w:r w:rsidRPr="003819DF">
        <w:rPr>
          <w:rFonts w:ascii="Times New Roman" w:eastAsia="Calibri" w:hAnsi="Times New Roman" w:cs="Times New Roman"/>
          <w:kern w:val="3"/>
          <w:sz w:val="24"/>
          <w:szCs w:val="24"/>
        </w:rPr>
        <w:t xml:space="preserve">Perkančioji organizacija įsipareigoja Paslaugos teikėjui pateikti pastabas, klausimus ar kitą svarbią informaciją ne vėliau nei per 5 d.d. nuo informacijos iš Paslaugos teikėjo gavimo dienos. </w:t>
      </w:r>
    </w:p>
    <w:p w14:paraId="2F426F31" w14:textId="3FA51B31" w:rsidR="00D314EA" w:rsidRDefault="225ADBF3" w:rsidP="00D314EA">
      <w:pPr>
        <w:pStyle w:val="prastasis1"/>
        <w:numPr>
          <w:ilvl w:val="1"/>
          <w:numId w:val="9"/>
        </w:numPr>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sidRPr="644E0E8A">
        <w:rPr>
          <w:rFonts w:cs="Times New Roman"/>
          <w:color w:val="auto"/>
          <w:lang w:val="lt-LT"/>
        </w:rPr>
        <w:t xml:space="preserve"> </w:t>
      </w:r>
      <w:r w:rsidR="00D314EA" w:rsidRPr="644E0E8A">
        <w:rPr>
          <w:rFonts w:cs="Times New Roman"/>
          <w:color w:val="auto"/>
          <w:lang w:val="lt-LT"/>
        </w:rPr>
        <w:t xml:space="preserve">Nurodytos užduotys gali būti vykdomos paraleliai ir gali būti įvykdytos anksčiau nei nurodytas galutinis įvykdymo terminas. </w:t>
      </w:r>
    </w:p>
    <w:p w14:paraId="50A30602" w14:textId="77777777" w:rsidR="00DE3D5E" w:rsidRDefault="00DE3D5E" w:rsidP="006A1273">
      <w:pPr>
        <w:pStyle w:val="Sraopastraipa"/>
        <w:rPr>
          <w:rFonts w:cs="Times New Roman"/>
        </w:rPr>
      </w:pPr>
    </w:p>
    <w:p w14:paraId="22E5455F" w14:textId="239A0E46" w:rsidR="00DE3D5E" w:rsidRDefault="00DE3D5E" w:rsidP="006A1273">
      <w:pPr>
        <w:pStyle w:val="prastasis1"/>
        <w:shd w:val="clear" w:color="auto" w:fill="FFFFFF" w:themeFill="background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Tyrimo įgyvendinimo veiklų planas ir terminai</w:t>
      </w:r>
    </w:p>
    <w:p w14:paraId="22B08757"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tbl>
      <w:tblPr>
        <w:tblStyle w:val="Lentelstinklelis"/>
        <w:tblW w:w="0" w:type="auto"/>
        <w:tblLook w:val="04A0" w:firstRow="1" w:lastRow="0" w:firstColumn="1" w:lastColumn="0" w:noHBand="0" w:noVBand="1"/>
      </w:tblPr>
      <w:tblGrid>
        <w:gridCol w:w="3509"/>
        <w:gridCol w:w="3510"/>
        <w:gridCol w:w="3510"/>
      </w:tblGrid>
      <w:tr w:rsidR="00D314EA" w14:paraId="2CECDDE0" w14:textId="77777777" w:rsidTr="4F0EAD84">
        <w:tc>
          <w:tcPr>
            <w:tcW w:w="3509" w:type="dxa"/>
          </w:tcPr>
          <w:p w14:paraId="6944D498" w14:textId="0291A8FB" w:rsidR="00D314EA" w:rsidRPr="00F70C24" w:rsidRDefault="00D314EA" w:rsidP="00896FE1">
            <w:pPr>
              <w:pStyle w:val="prastasis1"/>
              <w:tabs>
                <w:tab w:val="left" w:pos="426"/>
                <w:tab w:val="left" w:pos="567"/>
                <w:tab w:val="left" w:pos="851"/>
                <w:tab w:val="left" w:pos="993"/>
              </w:tabs>
              <w:spacing w:after="0" w:line="240" w:lineRule="auto"/>
              <w:ind w:right="567"/>
              <w:jc w:val="center"/>
              <w:rPr>
                <w:rFonts w:cs="Times New Roman"/>
                <w:i/>
                <w:iCs/>
                <w:color w:val="auto"/>
                <w:lang w:val="lt-LT"/>
              </w:rPr>
            </w:pPr>
            <w:r w:rsidRPr="00F70C24">
              <w:rPr>
                <w:rFonts w:cs="Times New Roman"/>
                <w:i/>
                <w:iCs/>
                <w:color w:val="auto"/>
                <w:lang w:val="lt-LT"/>
              </w:rPr>
              <w:t>Užduotis paslaugos teikėjui</w:t>
            </w:r>
          </w:p>
        </w:tc>
        <w:tc>
          <w:tcPr>
            <w:tcW w:w="3510" w:type="dxa"/>
          </w:tcPr>
          <w:p w14:paraId="109CA9B5" w14:textId="77777777" w:rsidR="00D314EA" w:rsidRPr="00F70C24" w:rsidRDefault="00D314EA" w:rsidP="00896FE1">
            <w:pPr>
              <w:pStyle w:val="prastasis1"/>
              <w:tabs>
                <w:tab w:val="left" w:pos="426"/>
                <w:tab w:val="left" w:pos="567"/>
                <w:tab w:val="left" w:pos="851"/>
                <w:tab w:val="left" w:pos="993"/>
              </w:tabs>
              <w:spacing w:after="0" w:line="240" w:lineRule="auto"/>
              <w:ind w:right="567"/>
              <w:jc w:val="center"/>
              <w:rPr>
                <w:rFonts w:cs="Times New Roman"/>
                <w:i/>
                <w:iCs/>
                <w:color w:val="auto"/>
                <w:lang w:val="lt-LT"/>
              </w:rPr>
            </w:pPr>
            <w:r w:rsidRPr="00F70C24">
              <w:rPr>
                <w:rFonts w:cs="Times New Roman"/>
                <w:i/>
                <w:iCs/>
                <w:color w:val="auto"/>
                <w:lang w:val="lt-LT"/>
              </w:rPr>
              <w:t>Užduoties etapa</w:t>
            </w:r>
            <w:r>
              <w:rPr>
                <w:rFonts w:cs="Times New Roman"/>
                <w:i/>
                <w:iCs/>
                <w:color w:val="auto"/>
                <w:lang w:val="lt-LT"/>
              </w:rPr>
              <w:t>i</w:t>
            </w:r>
            <w:r w:rsidRPr="00F70C24">
              <w:rPr>
                <w:rFonts w:cs="Times New Roman"/>
                <w:i/>
                <w:iCs/>
                <w:color w:val="auto"/>
                <w:lang w:val="lt-LT"/>
              </w:rPr>
              <w:t>/veiksma</w:t>
            </w:r>
            <w:r>
              <w:rPr>
                <w:rFonts w:cs="Times New Roman"/>
                <w:i/>
                <w:iCs/>
                <w:color w:val="auto"/>
                <w:lang w:val="lt-LT"/>
              </w:rPr>
              <w:t>i</w:t>
            </w:r>
          </w:p>
        </w:tc>
        <w:tc>
          <w:tcPr>
            <w:tcW w:w="3510" w:type="dxa"/>
          </w:tcPr>
          <w:p w14:paraId="65273A1A" w14:textId="77777777" w:rsidR="00D314EA" w:rsidRPr="00F70C24" w:rsidRDefault="00D314EA" w:rsidP="00896FE1">
            <w:pPr>
              <w:pStyle w:val="prastasis1"/>
              <w:tabs>
                <w:tab w:val="left" w:pos="426"/>
                <w:tab w:val="left" w:pos="567"/>
                <w:tab w:val="left" w:pos="851"/>
                <w:tab w:val="left" w:pos="993"/>
              </w:tabs>
              <w:spacing w:after="0" w:line="240" w:lineRule="auto"/>
              <w:ind w:right="567"/>
              <w:jc w:val="center"/>
              <w:rPr>
                <w:rFonts w:cs="Times New Roman"/>
                <w:i/>
                <w:iCs/>
                <w:color w:val="auto"/>
                <w:lang w:val="lt-LT"/>
              </w:rPr>
            </w:pPr>
            <w:r w:rsidRPr="00F70C24">
              <w:rPr>
                <w:rFonts w:cs="Times New Roman"/>
                <w:i/>
                <w:iCs/>
                <w:color w:val="auto"/>
                <w:lang w:val="lt-LT"/>
              </w:rPr>
              <w:t>Užduoties etap</w:t>
            </w:r>
            <w:r>
              <w:rPr>
                <w:rFonts w:cs="Times New Roman"/>
                <w:i/>
                <w:iCs/>
                <w:color w:val="auto"/>
                <w:lang w:val="lt-LT"/>
              </w:rPr>
              <w:t>ų</w:t>
            </w:r>
            <w:r w:rsidRPr="00F70C24">
              <w:rPr>
                <w:rFonts w:cs="Times New Roman"/>
                <w:i/>
                <w:iCs/>
                <w:color w:val="auto"/>
                <w:lang w:val="lt-LT"/>
              </w:rPr>
              <w:t>/veiksm</w:t>
            </w:r>
            <w:r>
              <w:rPr>
                <w:rFonts w:cs="Times New Roman"/>
                <w:i/>
                <w:iCs/>
                <w:color w:val="auto"/>
                <w:lang w:val="lt-LT"/>
              </w:rPr>
              <w:t xml:space="preserve">ų </w:t>
            </w:r>
            <w:r w:rsidRPr="00F70C24">
              <w:rPr>
                <w:rFonts w:cs="Times New Roman"/>
                <w:i/>
                <w:iCs/>
                <w:color w:val="auto"/>
                <w:lang w:val="lt-LT"/>
              </w:rPr>
              <w:t>įvykdymo terminas</w:t>
            </w:r>
          </w:p>
        </w:tc>
      </w:tr>
      <w:tr w:rsidR="00D314EA" w14:paraId="150CE04A" w14:textId="77777777" w:rsidTr="4F0EAD84">
        <w:tc>
          <w:tcPr>
            <w:tcW w:w="3509" w:type="dxa"/>
          </w:tcPr>
          <w:p w14:paraId="16089978" w14:textId="0F6DA261"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Tyrimo metod</w:t>
            </w:r>
            <w:r w:rsidR="00E0483D">
              <w:rPr>
                <w:rFonts w:cs="Times New Roman"/>
                <w:color w:val="auto"/>
                <w:lang w:val="lt-LT"/>
              </w:rPr>
              <w:t>ologijos</w:t>
            </w:r>
            <w:r>
              <w:rPr>
                <w:rFonts w:cs="Times New Roman"/>
                <w:color w:val="auto"/>
                <w:lang w:val="lt-LT"/>
              </w:rPr>
              <w:t xml:space="preserve"> parengimas</w:t>
            </w:r>
          </w:p>
        </w:tc>
        <w:tc>
          <w:tcPr>
            <w:tcW w:w="3510" w:type="dxa"/>
          </w:tcPr>
          <w:p w14:paraId="62F441D2"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772B3B">
              <w:rPr>
                <w:rFonts w:cs="Times New Roman"/>
                <w:color w:val="auto"/>
                <w:lang w:val="lt-LT"/>
              </w:rPr>
              <w:t>Tikslų, struktūros, priemonių, analizės metodų, etikos principų, sutikimų šablonų, leidimų poreikio aprašymas</w:t>
            </w:r>
          </w:p>
        </w:tc>
        <w:tc>
          <w:tcPr>
            <w:tcW w:w="3510" w:type="dxa"/>
          </w:tcPr>
          <w:p w14:paraId="4F8DFC17" w14:textId="53F07C71"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w:t>
            </w:r>
            <w:r w:rsidR="3AB11D87" w:rsidRPr="4F0EAD84">
              <w:rPr>
                <w:rFonts w:cs="Times New Roman"/>
                <w:color w:val="auto"/>
                <w:lang w:val="lt-LT"/>
              </w:rPr>
              <w:t>3</w:t>
            </w:r>
            <w:r w:rsidRPr="4F0EAD84">
              <w:rPr>
                <w:rFonts w:cs="Times New Roman"/>
                <w:color w:val="auto"/>
                <w:lang w:val="lt-LT"/>
              </w:rPr>
              <w:t xml:space="preserve"> mėnesiai nuo sutarties pasirašymo datos</w:t>
            </w:r>
          </w:p>
        </w:tc>
      </w:tr>
      <w:tr w:rsidR="00D314EA" w14:paraId="15E7C95F" w14:textId="77777777" w:rsidTr="4F0EAD84">
        <w:tc>
          <w:tcPr>
            <w:tcW w:w="3509" w:type="dxa"/>
          </w:tcPr>
          <w:p w14:paraId="2A0539DF" w14:textId="641FDD65"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B</w:t>
            </w:r>
            <w:r w:rsidR="3FE28D5C" w:rsidRPr="4F0EAD84">
              <w:rPr>
                <w:rFonts w:cs="Times New Roman"/>
                <w:color w:val="auto"/>
                <w:lang w:val="lt-LT"/>
              </w:rPr>
              <w:t>ūtinų</w:t>
            </w:r>
            <w:r w:rsidRPr="4F0EAD84">
              <w:rPr>
                <w:rFonts w:cs="Times New Roman"/>
                <w:color w:val="auto"/>
                <w:lang w:val="lt-LT"/>
              </w:rPr>
              <w:t xml:space="preserve"> leidim</w:t>
            </w:r>
            <w:r w:rsidR="2ABF53E1" w:rsidRPr="4F0EAD84">
              <w:rPr>
                <w:rFonts w:cs="Times New Roman"/>
                <w:color w:val="auto"/>
                <w:lang w:val="lt-LT"/>
              </w:rPr>
              <w:t>ų</w:t>
            </w:r>
            <w:r w:rsidR="00CA709D">
              <w:rPr>
                <w:rFonts w:cs="Times New Roman"/>
                <w:color w:val="auto"/>
                <w:lang w:val="lt-LT"/>
              </w:rPr>
              <w:t xml:space="preserve"> (jei reikia)</w:t>
            </w:r>
            <w:r w:rsidRPr="4F0EAD84">
              <w:rPr>
                <w:rFonts w:cs="Times New Roman"/>
                <w:color w:val="auto"/>
                <w:lang w:val="lt-LT"/>
              </w:rPr>
              <w:t xml:space="preserve"> </w:t>
            </w:r>
            <w:r w:rsidR="0095513D">
              <w:rPr>
                <w:rFonts w:cs="Times New Roman"/>
                <w:color w:val="auto"/>
                <w:lang w:val="lt-LT"/>
              </w:rPr>
              <w:t xml:space="preserve">ir </w:t>
            </w:r>
            <w:r w:rsidR="00CA709D">
              <w:rPr>
                <w:rFonts w:cs="Times New Roman"/>
                <w:color w:val="auto"/>
                <w:lang w:val="lt-LT"/>
              </w:rPr>
              <w:t xml:space="preserve">prieigos prie </w:t>
            </w:r>
            <w:r w:rsidR="0095513D">
              <w:rPr>
                <w:rFonts w:cs="Times New Roman"/>
                <w:color w:val="auto"/>
                <w:lang w:val="lt-LT"/>
              </w:rPr>
              <w:t xml:space="preserve">tyrimui reikalingų duomenų </w:t>
            </w:r>
            <w:r w:rsidRPr="4F0EAD84">
              <w:rPr>
                <w:rFonts w:cs="Times New Roman"/>
                <w:color w:val="auto"/>
                <w:lang w:val="lt-LT"/>
              </w:rPr>
              <w:t>gavimas</w:t>
            </w:r>
          </w:p>
        </w:tc>
        <w:tc>
          <w:tcPr>
            <w:tcW w:w="3510" w:type="dxa"/>
          </w:tcPr>
          <w:p w14:paraId="2589E253" w14:textId="78E8AB13"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Paraišk</w:t>
            </w:r>
            <w:r w:rsidR="25266059" w:rsidRPr="4F0EAD84">
              <w:rPr>
                <w:rFonts w:cs="Times New Roman"/>
                <w:color w:val="auto"/>
                <w:lang w:val="lt-LT"/>
              </w:rPr>
              <w:t>ų</w:t>
            </w:r>
            <w:r w:rsidRPr="4F0EAD84">
              <w:rPr>
                <w:rFonts w:cs="Times New Roman"/>
                <w:color w:val="auto"/>
                <w:lang w:val="lt-LT"/>
              </w:rPr>
              <w:t xml:space="preserve"> rengimas, pateikimas, korekcijos, leidim</w:t>
            </w:r>
            <w:r w:rsidR="79A39E6B" w:rsidRPr="4F0EAD84">
              <w:rPr>
                <w:rFonts w:cs="Times New Roman"/>
                <w:color w:val="auto"/>
                <w:lang w:val="lt-LT"/>
              </w:rPr>
              <w:t>ų</w:t>
            </w:r>
            <w:r w:rsidRPr="4F0EAD84">
              <w:rPr>
                <w:rFonts w:cs="Times New Roman"/>
                <w:color w:val="auto"/>
                <w:lang w:val="lt-LT"/>
              </w:rPr>
              <w:t xml:space="preserve"> gavimas</w:t>
            </w:r>
          </w:p>
        </w:tc>
        <w:tc>
          <w:tcPr>
            <w:tcW w:w="3510" w:type="dxa"/>
          </w:tcPr>
          <w:p w14:paraId="35BC5A7A"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Ne vėliau nei 6 mėnesiai nuo sutarties pasirašymo datos</w:t>
            </w:r>
          </w:p>
        </w:tc>
      </w:tr>
      <w:tr w:rsidR="00D314EA" w14:paraId="001EBDE9" w14:textId="77777777" w:rsidTr="4F0EAD84">
        <w:tc>
          <w:tcPr>
            <w:tcW w:w="3509" w:type="dxa"/>
          </w:tcPr>
          <w:p w14:paraId="78250D30"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0C7643">
              <w:t>Interviu respondentų atranka</w:t>
            </w:r>
          </w:p>
        </w:tc>
        <w:tc>
          <w:tcPr>
            <w:tcW w:w="3510" w:type="dxa"/>
          </w:tcPr>
          <w:p w14:paraId="4077D5CF"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0C7643">
              <w:t>Atvejų atranka, kontaktų paieška, sutikimų gavimas</w:t>
            </w:r>
          </w:p>
        </w:tc>
        <w:tc>
          <w:tcPr>
            <w:tcW w:w="3510" w:type="dxa"/>
          </w:tcPr>
          <w:p w14:paraId="50524B47" w14:textId="20654DFD"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3FC9F37D" w:rsidRPr="4F0EAD84">
              <w:rPr>
                <w:rFonts w:cs="Times New Roman"/>
                <w:color w:val="auto"/>
                <w:lang w:val="lt-LT"/>
              </w:rPr>
              <w:t>12</w:t>
            </w:r>
            <w:r w:rsidRPr="4F0EAD84">
              <w:rPr>
                <w:rFonts w:cs="Times New Roman"/>
                <w:color w:val="auto"/>
                <w:lang w:val="lt-LT"/>
              </w:rPr>
              <w:t xml:space="preserve"> mėnesių nuo sutarties pasirašymo datos</w:t>
            </w:r>
          </w:p>
        </w:tc>
      </w:tr>
      <w:tr w:rsidR="00D314EA" w14:paraId="1F67B166" w14:textId="77777777" w:rsidTr="4F0EAD84">
        <w:tc>
          <w:tcPr>
            <w:tcW w:w="3509" w:type="dxa"/>
          </w:tcPr>
          <w:p w14:paraId="36684253"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161BF7">
              <w:rPr>
                <w:rFonts w:cs="Times New Roman"/>
                <w:color w:val="auto"/>
                <w:lang w:val="lt-LT"/>
              </w:rPr>
              <w:t>Interviu atlikimas</w:t>
            </w:r>
          </w:p>
        </w:tc>
        <w:tc>
          <w:tcPr>
            <w:tcW w:w="3510" w:type="dxa"/>
          </w:tcPr>
          <w:p w14:paraId="58C54A36" w14:textId="5E6DD704" w:rsidR="00D314EA" w:rsidRDefault="00475700"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I</w:t>
            </w:r>
            <w:r w:rsidR="00D314EA" w:rsidRPr="1CFFFACD">
              <w:rPr>
                <w:rFonts w:cs="Times New Roman"/>
                <w:color w:val="auto"/>
                <w:lang w:val="lt-LT"/>
              </w:rPr>
              <w:t>nterviu atlikimas (</w:t>
            </w:r>
            <w:r w:rsidR="43DB29A6" w:rsidRPr="1CFFFACD">
              <w:rPr>
                <w:rFonts w:cs="Times New Roman"/>
                <w:color w:val="auto"/>
                <w:lang w:val="lt-LT"/>
              </w:rPr>
              <w:t xml:space="preserve">iš viso </w:t>
            </w:r>
            <w:r w:rsidR="4D21171C" w:rsidRPr="1CFFFACD">
              <w:rPr>
                <w:rFonts w:cs="Times New Roman"/>
                <w:color w:val="auto"/>
                <w:lang w:val="lt-LT"/>
              </w:rPr>
              <w:t xml:space="preserve">ne mažiau nei </w:t>
            </w:r>
            <w:r w:rsidR="008A5BDF">
              <w:rPr>
                <w:rFonts w:cs="Times New Roman"/>
                <w:color w:val="auto"/>
                <w:lang w:val="lt-LT"/>
              </w:rPr>
              <w:t>1</w:t>
            </w:r>
            <w:r w:rsidR="4D21171C" w:rsidRPr="1CFFFACD">
              <w:rPr>
                <w:rFonts w:cs="Times New Roman"/>
                <w:color w:val="auto"/>
                <w:lang w:val="lt-LT"/>
              </w:rPr>
              <w:t>00 interviu</w:t>
            </w:r>
            <w:r w:rsidR="00D314EA" w:rsidRPr="1CFFFACD">
              <w:rPr>
                <w:rFonts w:cs="Times New Roman"/>
                <w:color w:val="auto"/>
                <w:lang w:val="lt-LT"/>
              </w:rPr>
              <w:t>)</w:t>
            </w:r>
          </w:p>
        </w:tc>
        <w:tc>
          <w:tcPr>
            <w:tcW w:w="3510" w:type="dxa"/>
          </w:tcPr>
          <w:p w14:paraId="23BCDC99" w14:textId="60262B5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17690BC1" w:rsidRPr="4F0EAD84">
              <w:rPr>
                <w:rFonts w:cs="Times New Roman"/>
                <w:color w:val="auto"/>
                <w:lang w:val="lt-LT"/>
              </w:rPr>
              <w:t>18</w:t>
            </w:r>
            <w:r w:rsidRPr="4F0EAD84">
              <w:rPr>
                <w:rFonts w:cs="Times New Roman"/>
                <w:color w:val="auto"/>
                <w:lang w:val="lt-LT"/>
              </w:rPr>
              <w:t xml:space="preserve"> mėnesi</w:t>
            </w:r>
            <w:r w:rsidR="5234B547" w:rsidRPr="4F0EAD84">
              <w:rPr>
                <w:rFonts w:cs="Times New Roman"/>
                <w:color w:val="auto"/>
                <w:lang w:val="lt-LT"/>
              </w:rPr>
              <w:t>ų</w:t>
            </w:r>
            <w:r w:rsidRPr="4F0EAD84">
              <w:rPr>
                <w:rFonts w:cs="Times New Roman"/>
                <w:color w:val="auto"/>
                <w:lang w:val="lt-LT"/>
              </w:rPr>
              <w:t xml:space="preserve"> nuo sutarties </w:t>
            </w:r>
            <w:r w:rsidRPr="4F0EAD84">
              <w:rPr>
                <w:rFonts w:cs="Times New Roman"/>
                <w:color w:val="auto"/>
                <w:lang w:val="lt-LT"/>
              </w:rPr>
              <w:lastRenderedPageBreak/>
              <w:t>pasirašymo datos</w:t>
            </w:r>
          </w:p>
        </w:tc>
      </w:tr>
      <w:tr w:rsidR="00D314EA" w14:paraId="0DB786E9" w14:textId="77777777" w:rsidTr="4F0EAD84">
        <w:tc>
          <w:tcPr>
            <w:tcW w:w="3509" w:type="dxa"/>
          </w:tcPr>
          <w:p w14:paraId="680D6B65" w14:textId="75D2231A" w:rsidR="00D314EA" w:rsidRDefault="00D314EA" w:rsidP="1CFFFACD">
            <w:pPr>
              <w:pStyle w:val="prastasis1"/>
              <w:numPr>
                <w:ilvl w:val="0"/>
                <w:numId w:val="10"/>
              </w:numPr>
              <w:tabs>
                <w:tab w:val="left" w:pos="426"/>
                <w:tab w:val="left" w:pos="567"/>
                <w:tab w:val="left" w:pos="601"/>
                <w:tab w:val="left" w:pos="993"/>
              </w:tabs>
              <w:spacing w:after="0" w:line="240" w:lineRule="auto"/>
              <w:ind w:right="567"/>
              <w:jc w:val="center"/>
              <w:rPr>
                <w:rFonts w:cs="Times New Roman"/>
                <w:color w:val="auto"/>
                <w:lang w:val="lt-LT"/>
              </w:rPr>
            </w:pPr>
            <w:r>
              <w:lastRenderedPageBreak/>
              <w:t>Interviu analizė</w:t>
            </w:r>
          </w:p>
        </w:tc>
        <w:tc>
          <w:tcPr>
            <w:tcW w:w="3510" w:type="dxa"/>
          </w:tcPr>
          <w:p w14:paraId="65DDFD9F" w14:textId="0B30005E" w:rsidR="00D314EA" w:rsidRDefault="30CE9DB0" w:rsidP="1CFFFACD">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1CFFFACD">
              <w:rPr>
                <w:rFonts w:cs="Times New Roman"/>
                <w:color w:val="auto"/>
                <w:lang w:val="lt-LT"/>
              </w:rPr>
              <w:t>Duomenų analizė pasirenkant moksliškai pagrįstą metodą</w:t>
            </w:r>
          </w:p>
        </w:tc>
        <w:tc>
          <w:tcPr>
            <w:tcW w:w="3510" w:type="dxa"/>
          </w:tcPr>
          <w:p w14:paraId="1057A73D" w14:textId="76EB51EE" w:rsidR="00D314EA" w:rsidRDefault="00D314EA" w:rsidP="1CFFFACD">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Ne vėliau nei per 2</w:t>
            </w:r>
            <w:r w:rsidR="2CFF1CBE" w:rsidRPr="4F0EAD84">
              <w:rPr>
                <w:rFonts w:cs="Times New Roman"/>
                <w:color w:val="auto"/>
                <w:lang w:val="lt-LT"/>
              </w:rPr>
              <w:t>0</w:t>
            </w:r>
            <w:r w:rsidRPr="4F0EAD84">
              <w:rPr>
                <w:rFonts w:cs="Times New Roman"/>
                <w:color w:val="auto"/>
                <w:lang w:val="lt-LT"/>
              </w:rPr>
              <w:t xml:space="preserve"> mėnesi</w:t>
            </w:r>
            <w:r w:rsidR="09130F25" w:rsidRPr="4F0EAD84">
              <w:rPr>
                <w:rFonts w:cs="Times New Roman"/>
                <w:color w:val="auto"/>
                <w:lang w:val="lt-LT"/>
              </w:rPr>
              <w:t>ų</w:t>
            </w:r>
            <w:r w:rsidRPr="4F0EAD84">
              <w:rPr>
                <w:rFonts w:cs="Times New Roman"/>
                <w:color w:val="auto"/>
                <w:lang w:val="lt-LT"/>
              </w:rPr>
              <w:t xml:space="preserve"> nuo sutarties pasirašymo datos</w:t>
            </w:r>
          </w:p>
        </w:tc>
      </w:tr>
      <w:tr w:rsidR="00D314EA" w14:paraId="10657ECF" w14:textId="77777777" w:rsidTr="4F0EAD84">
        <w:tc>
          <w:tcPr>
            <w:tcW w:w="3509" w:type="dxa"/>
          </w:tcPr>
          <w:p w14:paraId="54BF5184"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Dokumentų analizė</w:t>
            </w:r>
          </w:p>
        </w:tc>
        <w:tc>
          <w:tcPr>
            <w:tcW w:w="3510" w:type="dxa"/>
          </w:tcPr>
          <w:p w14:paraId="4AA7099F"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792E74">
              <w:rPr>
                <w:rFonts w:cs="Times New Roman"/>
                <w:color w:val="auto"/>
                <w:lang w:val="lt-LT"/>
              </w:rPr>
              <w:t>Prieiga prie dokumentų, analizė, duomenų susiejimas su interviu</w:t>
            </w:r>
          </w:p>
        </w:tc>
        <w:tc>
          <w:tcPr>
            <w:tcW w:w="3510" w:type="dxa"/>
          </w:tcPr>
          <w:p w14:paraId="0528FC58" w14:textId="2CE4981F"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Ne vėliau nei per 2</w:t>
            </w:r>
            <w:r w:rsidR="097D9280" w:rsidRPr="4F0EAD84">
              <w:rPr>
                <w:rFonts w:cs="Times New Roman"/>
                <w:color w:val="auto"/>
                <w:lang w:val="lt-LT"/>
              </w:rPr>
              <w:t>2</w:t>
            </w:r>
            <w:r w:rsidRPr="4F0EAD84">
              <w:rPr>
                <w:rFonts w:cs="Times New Roman"/>
                <w:color w:val="auto"/>
                <w:lang w:val="lt-LT"/>
              </w:rPr>
              <w:t xml:space="preserve"> mėnesius nuo sutarties pasirašymo datos</w:t>
            </w:r>
          </w:p>
        </w:tc>
      </w:tr>
      <w:tr w:rsidR="00D314EA" w14:paraId="79079F69" w14:textId="77777777" w:rsidTr="4F0EAD84">
        <w:tc>
          <w:tcPr>
            <w:tcW w:w="3509" w:type="dxa"/>
          </w:tcPr>
          <w:p w14:paraId="20BE7F94"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695BF0">
              <w:t>Apibendrintų duomenų analizė</w:t>
            </w:r>
          </w:p>
        </w:tc>
        <w:tc>
          <w:tcPr>
            <w:tcW w:w="3510" w:type="dxa"/>
          </w:tcPr>
          <w:p w14:paraId="473102F8"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Pr>
                <w:rFonts w:cs="Times New Roman"/>
                <w:color w:val="auto"/>
                <w:lang w:val="lt-LT"/>
              </w:rPr>
              <w:t>Apibendrintų duomenų analizė vertinant institucijų sąveiką, paslaugas ir rizikas</w:t>
            </w:r>
          </w:p>
        </w:tc>
        <w:tc>
          <w:tcPr>
            <w:tcW w:w="3510" w:type="dxa"/>
          </w:tcPr>
          <w:p w14:paraId="3E4BB265" w14:textId="2A6BCC48"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543ECFD5" w:rsidRPr="4F0EAD84">
              <w:rPr>
                <w:rFonts w:cs="Times New Roman"/>
                <w:color w:val="auto"/>
                <w:lang w:val="lt-LT"/>
              </w:rPr>
              <w:t>24</w:t>
            </w:r>
            <w:r w:rsidRPr="4F0EAD84">
              <w:rPr>
                <w:rFonts w:cs="Times New Roman"/>
                <w:color w:val="auto"/>
                <w:lang w:val="lt-LT"/>
              </w:rPr>
              <w:t xml:space="preserve"> mėnesi</w:t>
            </w:r>
            <w:r w:rsidR="2A41D85F" w:rsidRPr="4F0EAD84">
              <w:rPr>
                <w:rFonts w:cs="Times New Roman"/>
                <w:color w:val="auto"/>
                <w:lang w:val="lt-LT"/>
              </w:rPr>
              <w:t>us</w:t>
            </w:r>
            <w:r w:rsidRPr="4F0EAD84">
              <w:rPr>
                <w:rFonts w:cs="Times New Roman"/>
                <w:color w:val="auto"/>
                <w:lang w:val="lt-LT"/>
              </w:rPr>
              <w:t xml:space="preserve"> nuo sutarties pasirašymo datos</w:t>
            </w:r>
          </w:p>
        </w:tc>
      </w:tr>
      <w:tr w:rsidR="00D314EA" w14:paraId="512A79B7" w14:textId="77777777" w:rsidTr="4F0EAD84">
        <w:tc>
          <w:tcPr>
            <w:tcW w:w="3509" w:type="dxa"/>
          </w:tcPr>
          <w:p w14:paraId="347B6D5D"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0C7643">
              <w:t>Galutinės ataskaitos rengimas</w:t>
            </w:r>
          </w:p>
        </w:tc>
        <w:tc>
          <w:tcPr>
            <w:tcW w:w="3510" w:type="dxa"/>
          </w:tcPr>
          <w:p w14:paraId="7E1F6A1D"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CC5524">
              <w:rPr>
                <w:rFonts w:cs="Times New Roman"/>
                <w:color w:val="auto"/>
                <w:lang w:val="lt-LT"/>
              </w:rPr>
              <w:t>Tyrimo aprašymas, analizės išvados, rekomendacijos</w:t>
            </w:r>
          </w:p>
        </w:tc>
        <w:tc>
          <w:tcPr>
            <w:tcW w:w="3510" w:type="dxa"/>
          </w:tcPr>
          <w:p w14:paraId="1636D8DE" w14:textId="5C58B69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48618250" w:rsidRPr="4F0EAD84">
              <w:rPr>
                <w:rFonts w:cs="Times New Roman"/>
                <w:color w:val="auto"/>
                <w:lang w:val="lt-LT"/>
              </w:rPr>
              <w:t>2</w:t>
            </w:r>
            <w:r w:rsidR="0013414A">
              <w:rPr>
                <w:rFonts w:cs="Times New Roman"/>
                <w:color w:val="auto"/>
                <w:lang w:val="lt-LT"/>
              </w:rPr>
              <w:t>6</w:t>
            </w:r>
            <w:r w:rsidRPr="4F0EAD84">
              <w:rPr>
                <w:rFonts w:cs="Times New Roman"/>
                <w:color w:val="auto"/>
                <w:lang w:val="lt-LT"/>
              </w:rPr>
              <w:t xml:space="preserve"> mėnesius nuo sutarties pasirašymo datos</w:t>
            </w:r>
          </w:p>
        </w:tc>
      </w:tr>
      <w:tr w:rsidR="00D314EA" w14:paraId="5B82680E" w14:textId="77777777" w:rsidTr="4F0EAD84">
        <w:tc>
          <w:tcPr>
            <w:tcW w:w="3509" w:type="dxa"/>
          </w:tcPr>
          <w:p w14:paraId="658C3CBE" w14:textId="77777777" w:rsidR="00D314EA" w:rsidRDefault="00D314EA" w:rsidP="00896FE1">
            <w:pPr>
              <w:pStyle w:val="prastasis1"/>
              <w:numPr>
                <w:ilvl w:val="0"/>
                <w:numId w:val="10"/>
              </w:numPr>
              <w:tabs>
                <w:tab w:val="left" w:pos="426"/>
                <w:tab w:val="left" w:pos="567"/>
                <w:tab w:val="left" w:pos="851"/>
                <w:tab w:val="left" w:pos="993"/>
              </w:tabs>
              <w:spacing w:after="0" w:line="240" w:lineRule="auto"/>
              <w:ind w:right="567"/>
              <w:jc w:val="center"/>
              <w:rPr>
                <w:rFonts w:cs="Times New Roman"/>
                <w:color w:val="auto"/>
                <w:lang w:val="lt-LT"/>
              </w:rPr>
            </w:pPr>
            <w:r w:rsidRPr="000C7643">
              <w:t>Ataskaitos derinimas, koregavimas, pateikimas</w:t>
            </w:r>
          </w:p>
        </w:tc>
        <w:tc>
          <w:tcPr>
            <w:tcW w:w="3510" w:type="dxa"/>
          </w:tcPr>
          <w:p w14:paraId="50032801" w14:textId="77777777"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00C37CF2">
              <w:rPr>
                <w:rFonts w:cs="Times New Roman"/>
                <w:color w:val="auto"/>
                <w:lang w:val="lt-LT"/>
              </w:rPr>
              <w:t>Peržiūros, komentarų integravimas, galutinė versija</w:t>
            </w:r>
          </w:p>
        </w:tc>
        <w:tc>
          <w:tcPr>
            <w:tcW w:w="3510" w:type="dxa"/>
          </w:tcPr>
          <w:p w14:paraId="2422862E" w14:textId="3ADCE82B" w:rsidR="00D314EA" w:rsidRDefault="00D314EA" w:rsidP="00896FE1">
            <w:pPr>
              <w:pStyle w:val="prastasis1"/>
              <w:tabs>
                <w:tab w:val="left" w:pos="426"/>
                <w:tab w:val="left" w:pos="567"/>
                <w:tab w:val="left" w:pos="851"/>
                <w:tab w:val="left" w:pos="993"/>
              </w:tabs>
              <w:spacing w:after="0" w:line="240" w:lineRule="auto"/>
              <w:ind w:right="567"/>
              <w:jc w:val="center"/>
              <w:rPr>
                <w:rFonts w:cs="Times New Roman"/>
                <w:color w:val="auto"/>
                <w:lang w:val="lt-LT"/>
              </w:rPr>
            </w:pPr>
            <w:r w:rsidRPr="4F0EAD84">
              <w:rPr>
                <w:rFonts w:cs="Times New Roman"/>
                <w:color w:val="auto"/>
                <w:lang w:val="lt-LT"/>
              </w:rPr>
              <w:t xml:space="preserve">Ne vėliau nei per </w:t>
            </w:r>
            <w:r w:rsidR="0013414A">
              <w:rPr>
                <w:rFonts w:cs="Times New Roman"/>
                <w:color w:val="auto"/>
                <w:lang w:val="lt-LT"/>
              </w:rPr>
              <w:t>28</w:t>
            </w:r>
            <w:r w:rsidRPr="4F0EAD84">
              <w:rPr>
                <w:rFonts w:cs="Times New Roman"/>
                <w:color w:val="auto"/>
                <w:lang w:val="lt-LT"/>
              </w:rPr>
              <w:t xml:space="preserve"> mėnesi</w:t>
            </w:r>
            <w:r w:rsidR="6AC7D905" w:rsidRPr="4F0EAD84">
              <w:rPr>
                <w:rFonts w:cs="Times New Roman"/>
                <w:color w:val="auto"/>
                <w:lang w:val="lt-LT"/>
              </w:rPr>
              <w:t>ų</w:t>
            </w:r>
            <w:r w:rsidRPr="4F0EAD84">
              <w:rPr>
                <w:rFonts w:cs="Times New Roman"/>
                <w:color w:val="auto"/>
                <w:lang w:val="lt-LT"/>
              </w:rPr>
              <w:t xml:space="preserve"> nuo sutarties pasirašymo datos</w:t>
            </w:r>
          </w:p>
        </w:tc>
      </w:tr>
    </w:tbl>
    <w:p w14:paraId="34DEB6A8"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5F120F24" w14:textId="77777777" w:rsidR="00D314EA" w:rsidRDefault="00D314EA" w:rsidP="00D314EA">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37235001" w14:textId="6237C1FF" w:rsidR="00565B9A" w:rsidRDefault="00565B9A"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r w:rsidRPr="4F0EAD84">
        <w:rPr>
          <w:rFonts w:cs="Times New Roman"/>
          <w:color w:val="auto"/>
          <w:lang w:val="lt-LT"/>
        </w:rPr>
        <w:t>3</w:t>
      </w:r>
      <w:r w:rsidR="00D314EA" w:rsidRPr="4F0EAD84">
        <w:rPr>
          <w:rFonts w:cs="Times New Roman"/>
          <w:color w:val="auto"/>
          <w:lang w:val="lt-LT"/>
        </w:rPr>
        <w:t>.</w:t>
      </w:r>
      <w:r w:rsidR="00E76594" w:rsidRPr="4F0EAD84">
        <w:rPr>
          <w:rFonts w:cs="Times New Roman"/>
          <w:color w:val="auto"/>
          <w:lang w:val="lt-LT"/>
        </w:rPr>
        <w:t>5</w:t>
      </w:r>
      <w:r w:rsidR="00D314EA" w:rsidRPr="4F0EAD84">
        <w:rPr>
          <w:rFonts w:cs="Times New Roman"/>
          <w:color w:val="auto"/>
          <w:lang w:val="lt-LT"/>
        </w:rPr>
        <w:t>. Paslaugos t</w:t>
      </w:r>
      <w:r w:rsidR="79CCF2AF" w:rsidRPr="4F0EAD84">
        <w:rPr>
          <w:rFonts w:cs="Times New Roman"/>
          <w:color w:val="auto"/>
          <w:lang w:val="lt-LT"/>
        </w:rPr>
        <w:t>ei</w:t>
      </w:r>
      <w:r w:rsidR="00D314EA" w:rsidRPr="4F0EAD84">
        <w:rPr>
          <w:rFonts w:cs="Times New Roman"/>
          <w:color w:val="auto"/>
          <w:lang w:val="lt-LT"/>
        </w:rPr>
        <w:t>kėjas yra atsakingas už visą tyrimo atlikimo proceso valdymą ir darbų organizavimą bei savalaikį numatytų darbų atlikimą. </w:t>
      </w:r>
    </w:p>
    <w:p w14:paraId="2AE236A8" w14:textId="77777777" w:rsidR="00D314EA" w:rsidRDefault="00D314EA" w:rsidP="00653A51">
      <w:pPr>
        <w:pStyle w:val="prastasiniatinklio"/>
        <w:shd w:val="clear" w:color="auto" w:fill="FFFFFF" w:themeFill="background1"/>
        <w:tabs>
          <w:tab w:val="left" w:pos="426"/>
          <w:tab w:val="left" w:pos="567"/>
          <w:tab w:val="left" w:pos="851"/>
          <w:tab w:val="left" w:pos="993"/>
        </w:tabs>
        <w:spacing w:beforeAutospacing="0" w:after="0" w:afterAutospacing="0" w:line="240" w:lineRule="auto"/>
        <w:ind w:right="567"/>
        <w:jc w:val="both"/>
        <w:rPr>
          <w:rStyle w:val="normaltextrun"/>
          <w:rFonts w:eastAsia="Calibri" w:cs="Calibri"/>
          <w:color w:val="00000A"/>
          <w:kern w:val="3"/>
          <w:lang w:val="en-US" w:eastAsia="en-US"/>
        </w:rPr>
      </w:pPr>
    </w:p>
    <w:p w14:paraId="7F46E567" w14:textId="77777777" w:rsidR="00AD7ECD" w:rsidRPr="00CE31BF" w:rsidRDefault="00AD7ECD" w:rsidP="00DB4BC7">
      <w:pPr>
        <w:pStyle w:val="prastasiniatinklio"/>
        <w:shd w:val="clear" w:color="auto" w:fill="FFFFFF" w:themeFill="background1"/>
        <w:tabs>
          <w:tab w:val="left" w:pos="426"/>
          <w:tab w:val="left" w:pos="567"/>
          <w:tab w:val="left" w:pos="851"/>
          <w:tab w:val="left" w:pos="993"/>
        </w:tabs>
        <w:spacing w:beforeAutospacing="0" w:after="0" w:afterAutospacing="0" w:line="240" w:lineRule="auto"/>
        <w:ind w:left="748" w:right="567"/>
        <w:jc w:val="both"/>
        <w:rPr>
          <w:rStyle w:val="normaltextrun"/>
        </w:rPr>
      </w:pPr>
    </w:p>
    <w:p w14:paraId="6D83684D" w14:textId="5E538DEE" w:rsidR="00A016AF" w:rsidRPr="00CE31BF" w:rsidRDefault="4FF3ABB8" w:rsidP="00653A51">
      <w:pPr>
        <w:pStyle w:val="prastasiniatinklio"/>
        <w:widowControl w:val="0"/>
        <w:numPr>
          <w:ilvl w:val="0"/>
          <w:numId w:val="9"/>
        </w:numPr>
        <w:spacing w:beforeAutospacing="0" w:after="0" w:afterAutospacing="0"/>
        <w:ind w:right="562"/>
        <w:jc w:val="both"/>
        <w:rPr>
          <w:b/>
          <w:bCs/>
        </w:rPr>
      </w:pPr>
      <w:r w:rsidRPr="5600F6F0">
        <w:rPr>
          <w:b/>
          <w:bCs/>
        </w:rPr>
        <w:t xml:space="preserve"> </w:t>
      </w:r>
      <w:r w:rsidR="0C975E7A" w:rsidRPr="5600F6F0">
        <w:rPr>
          <w:b/>
          <w:bCs/>
        </w:rPr>
        <w:t xml:space="preserve">REIKALAVIMAI </w:t>
      </w:r>
      <w:r w:rsidR="347F864D" w:rsidRPr="5600F6F0">
        <w:rPr>
          <w:b/>
          <w:bCs/>
        </w:rPr>
        <w:t>BENDRADARBIAVIMUI</w:t>
      </w:r>
      <w:r w:rsidR="6367C1EA" w:rsidRPr="5600F6F0">
        <w:rPr>
          <w:b/>
          <w:bCs/>
        </w:rPr>
        <w:t xml:space="preserve"> IR </w:t>
      </w:r>
      <w:r w:rsidR="0C975E7A" w:rsidRPr="5600F6F0">
        <w:rPr>
          <w:b/>
          <w:bCs/>
        </w:rPr>
        <w:t>PASLAUGŲ</w:t>
      </w:r>
      <w:r w:rsidR="1E85D109" w:rsidRPr="5600F6F0">
        <w:rPr>
          <w:b/>
          <w:bCs/>
        </w:rPr>
        <w:t xml:space="preserve"> </w:t>
      </w:r>
      <w:r w:rsidR="1630CFBE" w:rsidRPr="5600F6F0">
        <w:rPr>
          <w:b/>
          <w:bCs/>
        </w:rPr>
        <w:t>TEIKIMUI</w:t>
      </w:r>
    </w:p>
    <w:p w14:paraId="1F9A245F" w14:textId="77777777" w:rsidR="00847274" w:rsidRDefault="00847274" w:rsidP="00DB4BC7">
      <w:pPr>
        <w:pStyle w:val="prastasiniatinklio"/>
        <w:widowControl w:val="0"/>
        <w:spacing w:beforeAutospacing="0" w:after="0" w:afterAutospacing="0" w:line="240" w:lineRule="auto"/>
        <w:ind w:right="562"/>
        <w:jc w:val="both"/>
      </w:pPr>
    </w:p>
    <w:p w14:paraId="2B799328" w14:textId="0BE1357B" w:rsidR="005117E8"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.1</w:t>
      </w:r>
      <w:r w:rsidR="298A44C6"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068960EB" w:rsidRPr="4F0EAD84">
        <w:rPr>
          <w:rFonts w:ascii="Times New Roman" w:eastAsia="Times New Roman" w:hAnsi="Times New Roman" w:cs="Times New Roman"/>
          <w:sz w:val="24"/>
          <w:szCs w:val="24"/>
        </w:rPr>
        <w:t>Tiekėjas turi užtikrinti komunikaciją ir bendradarbiavimą su Perkančiąja organizacija</w:t>
      </w:r>
      <w:r w:rsidR="3CF30499" w:rsidRPr="4F0EAD84">
        <w:rPr>
          <w:rFonts w:ascii="Times New Roman" w:eastAsia="Times New Roman" w:hAnsi="Times New Roman" w:cs="Times New Roman"/>
          <w:sz w:val="24"/>
          <w:szCs w:val="24"/>
        </w:rPr>
        <w:t>, paskirdamas atsakingą asmenį teikti informaciją apie Tyrimo vykdymą</w:t>
      </w:r>
      <w:r w:rsidR="068960EB" w:rsidRPr="4F0EAD84">
        <w:rPr>
          <w:rFonts w:ascii="Times New Roman" w:eastAsia="Times New Roman" w:hAnsi="Times New Roman" w:cs="Times New Roman"/>
          <w:sz w:val="24"/>
          <w:szCs w:val="24"/>
        </w:rPr>
        <w:t>.</w:t>
      </w:r>
    </w:p>
    <w:p w14:paraId="29ED09D8" w14:textId="70883102" w:rsidR="005117E8"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.2</w:t>
      </w:r>
      <w:r w:rsidR="5B45D110"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3CBE3777" w:rsidRPr="4F0EAD84">
        <w:rPr>
          <w:rFonts w:ascii="Times New Roman" w:eastAsia="Times New Roman" w:hAnsi="Times New Roman" w:cs="Times New Roman"/>
          <w:sz w:val="24"/>
          <w:szCs w:val="24"/>
        </w:rPr>
        <w:t>Sutarties vykdymo metu einamieji darbai gali būti tikslinami elektroniniu paštu abiejų šalių susitarimu arba Perkančiosios organizacijos iniciatyva.</w:t>
      </w:r>
    </w:p>
    <w:p w14:paraId="72B762F8" w14:textId="7D112625" w:rsidR="005117E8" w:rsidRPr="00653A51" w:rsidRDefault="00565B9A" w:rsidP="1CFFFACD">
      <w:pPr>
        <w:spacing w:after="0" w:line="240" w:lineRule="auto"/>
        <w:ind w:right="562"/>
        <w:jc w:val="both"/>
        <w:rPr>
          <w:rFonts w:ascii="Times New Roman" w:eastAsia="Times New Roman" w:hAnsi="Times New Roman" w:cs="Times New Roman"/>
          <w:sz w:val="24"/>
          <w:szCs w:val="24"/>
          <w:highlight w:val="yellow"/>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.3</w:t>
      </w:r>
      <w:r w:rsidR="7683466E"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607C91A1" w:rsidRPr="4F0EAD84">
        <w:rPr>
          <w:rFonts w:ascii="Times New Roman" w:eastAsia="Times New Roman" w:hAnsi="Times New Roman" w:cs="Times New Roman"/>
          <w:sz w:val="24"/>
          <w:szCs w:val="24"/>
        </w:rPr>
        <w:t>T</w:t>
      </w:r>
      <w:r w:rsidR="65305FE8" w:rsidRPr="4F0EAD84">
        <w:rPr>
          <w:rFonts w:ascii="Times New Roman" w:eastAsia="Times New Roman" w:hAnsi="Times New Roman" w:cs="Times New Roman"/>
          <w:sz w:val="24"/>
          <w:szCs w:val="24"/>
        </w:rPr>
        <w:t xml:space="preserve">yrimo eigos ataskaitos </w:t>
      </w:r>
      <w:r w:rsidR="57D9D618" w:rsidRPr="4F0EAD84">
        <w:rPr>
          <w:rFonts w:ascii="Times New Roman" w:eastAsia="Times New Roman" w:hAnsi="Times New Roman" w:cs="Times New Roman"/>
          <w:sz w:val="24"/>
          <w:szCs w:val="24"/>
        </w:rPr>
        <w:t>apie atliktus darbus</w:t>
      </w:r>
      <w:r w:rsidR="0CC6A275" w:rsidRPr="4F0EAD84">
        <w:rPr>
          <w:rFonts w:ascii="Times New Roman" w:eastAsia="Times New Roman" w:hAnsi="Times New Roman" w:cs="Times New Roman"/>
          <w:sz w:val="24"/>
          <w:szCs w:val="24"/>
        </w:rPr>
        <w:t xml:space="preserve"> </w:t>
      </w:r>
      <w:r w:rsidR="00295F5C" w:rsidRPr="4F0EAD84">
        <w:rPr>
          <w:rFonts w:ascii="Times New Roman" w:eastAsia="Times New Roman" w:hAnsi="Times New Roman" w:cs="Times New Roman"/>
          <w:sz w:val="24"/>
          <w:szCs w:val="24"/>
        </w:rPr>
        <w:t xml:space="preserve">yra rengiamos </w:t>
      </w:r>
      <w:r w:rsidR="0CC6A275" w:rsidRPr="4F0EAD84">
        <w:rPr>
          <w:rFonts w:ascii="Times New Roman" w:eastAsia="Times New Roman" w:hAnsi="Times New Roman" w:cs="Times New Roman"/>
          <w:sz w:val="24"/>
          <w:szCs w:val="24"/>
        </w:rPr>
        <w:t>kas ketvirtį</w:t>
      </w:r>
      <w:r w:rsidR="57D9D618" w:rsidRPr="4F0EAD84">
        <w:rPr>
          <w:rFonts w:ascii="Times New Roman" w:eastAsia="Times New Roman" w:hAnsi="Times New Roman" w:cs="Times New Roman"/>
          <w:sz w:val="24"/>
          <w:szCs w:val="24"/>
        </w:rPr>
        <w:t xml:space="preserve"> </w:t>
      </w:r>
      <w:r w:rsidR="65305FE8" w:rsidRPr="4F0EAD84">
        <w:rPr>
          <w:rFonts w:ascii="Times New Roman" w:eastAsia="Times New Roman" w:hAnsi="Times New Roman" w:cs="Times New Roman"/>
          <w:sz w:val="24"/>
          <w:szCs w:val="24"/>
        </w:rPr>
        <w:t>ir g</w:t>
      </w:r>
      <w:r w:rsidR="79260B61" w:rsidRPr="4F0EAD84">
        <w:rPr>
          <w:rFonts w:ascii="Times New Roman" w:eastAsia="Times New Roman" w:hAnsi="Times New Roman" w:cs="Times New Roman"/>
          <w:sz w:val="24"/>
          <w:szCs w:val="24"/>
        </w:rPr>
        <w:t>alutinė</w:t>
      </w:r>
      <w:r w:rsidR="0F6F45FC" w:rsidRPr="4F0EAD84">
        <w:rPr>
          <w:rFonts w:ascii="Times New Roman" w:eastAsia="Times New Roman" w:hAnsi="Times New Roman" w:cs="Times New Roman"/>
          <w:sz w:val="24"/>
          <w:szCs w:val="24"/>
        </w:rPr>
        <w:t xml:space="preserve"> </w:t>
      </w:r>
      <w:r w:rsidR="5563BC97" w:rsidRPr="4F0EAD84">
        <w:rPr>
          <w:rFonts w:ascii="Times New Roman" w:eastAsia="Times New Roman" w:hAnsi="Times New Roman" w:cs="Times New Roman"/>
          <w:sz w:val="24"/>
          <w:szCs w:val="24"/>
        </w:rPr>
        <w:t xml:space="preserve">tyrimo ataskaita turi būti </w:t>
      </w:r>
      <w:r w:rsidR="21CEC90F" w:rsidRPr="4F0EAD84">
        <w:rPr>
          <w:rFonts w:ascii="Times New Roman" w:eastAsia="Times New Roman" w:hAnsi="Times New Roman" w:cs="Times New Roman"/>
          <w:sz w:val="24"/>
          <w:szCs w:val="24"/>
        </w:rPr>
        <w:t xml:space="preserve">pateikta </w:t>
      </w:r>
      <w:r w:rsidR="79260B61" w:rsidRPr="4F0EAD84">
        <w:rPr>
          <w:rFonts w:ascii="Times New Roman" w:eastAsia="Times New Roman" w:hAnsi="Times New Roman" w:cs="Times New Roman"/>
          <w:sz w:val="24"/>
          <w:szCs w:val="24"/>
        </w:rPr>
        <w:t xml:space="preserve">Perkančiajai organizacijai elektroniniu </w:t>
      </w:r>
      <w:r w:rsidR="304740D9" w:rsidRPr="4F0EAD84">
        <w:rPr>
          <w:rFonts w:ascii="Times New Roman" w:eastAsia="Times New Roman" w:hAnsi="Times New Roman" w:cs="Times New Roman"/>
          <w:sz w:val="24"/>
          <w:szCs w:val="24"/>
        </w:rPr>
        <w:t xml:space="preserve">formatu </w:t>
      </w:r>
      <w:r w:rsidR="79260B61" w:rsidRPr="4F0EAD84">
        <w:rPr>
          <w:rFonts w:ascii="Times New Roman" w:eastAsia="Times New Roman" w:hAnsi="Times New Roman" w:cs="Times New Roman"/>
          <w:sz w:val="24"/>
          <w:szCs w:val="24"/>
        </w:rPr>
        <w:t>(MS Word arba kitu su Perkančiąja organizacija suderintu</w:t>
      </w:r>
      <w:r w:rsidR="022F4C21" w:rsidRPr="4F0EAD84">
        <w:rPr>
          <w:rFonts w:ascii="Times New Roman" w:eastAsia="Times New Roman" w:hAnsi="Times New Roman" w:cs="Times New Roman"/>
          <w:sz w:val="24"/>
          <w:szCs w:val="24"/>
        </w:rPr>
        <w:t xml:space="preserve"> būdu</w:t>
      </w:r>
      <w:r w:rsidR="79260B61" w:rsidRPr="4F0EAD84">
        <w:rPr>
          <w:rFonts w:ascii="Times New Roman" w:eastAsia="Times New Roman" w:hAnsi="Times New Roman" w:cs="Times New Roman"/>
          <w:sz w:val="24"/>
          <w:szCs w:val="24"/>
        </w:rPr>
        <w:t xml:space="preserve">) </w:t>
      </w:r>
      <w:r w:rsidR="121FAE2D" w:rsidRPr="4F0EAD84">
        <w:rPr>
          <w:rFonts w:ascii="Times New Roman" w:eastAsia="Times New Roman" w:hAnsi="Times New Roman" w:cs="Times New Roman"/>
          <w:sz w:val="24"/>
          <w:szCs w:val="24"/>
        </w:rPr>
        <w:t>elektroniniu paštu</w:t>
      </w:r>
      <w:r w:rsidR="00687E4A">
        <w:rPr>
          <w:rFonts w:ascii="Times New Roman" w:eastAsia="Times New Roman" w:hAnsi="Times New Roman" w:cs="Times New Roman"/>
          <w:sz w:val="24"/>
          <w:szCs w:val="24"/>
        </w:rPr>
        <w:t>.</w:t>
      </w:r>
      <w:r w:rsidR="6F4BBEFC" w:rsidRPr="4F0EAD84">
        <w:rPr>
          <w:rFonts w:ascii="Times New Roman" w:eastAsia="Times New Roman" w:hAnsi="Times New Roman" w:cs="Times New Roman"/>
          <w:sz w:val="24"/>
          <w:szCs w:val="24"/>
        </w:rPr>
        <w:t xml:space="preserve"> </w:t>
      </w:r>
    </w:p>
    <w:p w14:paraId="18928BAA" w14:textId="7F2CE84A" w:rsidR="005117E8" w:rsidRPr="00E446B6" w:rsidRDefault="00565B9A" w:rsidP="00E76594">
      <w:pPr>
        <w:spacing w:after="0" w:line="240" w:lineRule="auto"/>
        <w:ind w:right="562"/>
        <w:jc w:val="both"/>
        <w:rPr>
          <w:rFonts w:ascii="Times New Roman" w:eastAsia="Times New Roman" w:hAnsi="Times New Roman" w:cs="Times New Roman"/>
          <w:color w:val="FF0000"/>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.4</w:t>
      </w:r>
      <w:r w:rsidR="091473D3"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4B3CA00F" w:rsidRPr="00E446B6">
        <w:rPr>
          <w:rFonts w:ascii="Times New Roman" w:eastAsia="Times New Roman" w:hAnsi="Times New Roman" w:cs="Times New Roman"/>
          <w:color w:val="000000" w:themeColor="text1"/>
          <w:sz w:val="24"/>
          <w:szCs w:val="24"/>
        </w:rPr>
        <w:t xml:space="preserve">Visos </w:t>
      </w:r>
      <w:r w:rsidR="4B3CA00F" w:rsidRPr="00957194">
        <w:rPr>
          <w:rFonts w:ascii="Times New Roman" w:eastAsia="Times New Roman" w:hAnsi="Times New Roman" w:cs="Times New Roman"/>
          <w:color w:val="000000" w:themeColor="text1"/>
          <w:sz w:val="24"/>
          <w:szCs w:val="24"/>
        </w:rPr>
        <w:t>paslaugos turi būti suteiktos</w:t>
      </w:r>
      <w:r w:rsidR="49D45BC1" w:rsidRPr="00957194">
        <w:rPr>
          <w:rFonts w:ascii="Times New Roman" w:eastAsia="Times New Roman" w:hAnsi="Times New Roman" w:cs="Times New Roman"/>
          <w:color w:val="000000" w:themeColor="text1"/>
          <w:sz w:val="24"/>
          <w:szCs w:val="24"/>
        </w:rPr>
        <w:t xml:space="preserve"> </w:t>
      </w:r>
      <w:r w:rsidR="00E446B6" w:rsidRPr="00957194">
        <w:rPr>
          <w:rFonts w:ascii="Times New Roman" w:eastAsia="Times New Roman" w:hAnsi="Times New Roman" w:cs="Times New Roman"/>
          <w:color w:val="000000" w:themeColor="text1"/>
          <w:sz w:val="24"/>
          <w:szCs w:val="24"/>
        </w:rPr>
        <w:t>iki 2028-12-01.</w:t>
      </w:r>
    </w:p>
    <w:p w14:paraId="05233E1F" w14:textId="6171577F" w:rsidR="005117E8"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.5</w:t>
      </w:r>
      <w:r w:rsidR="091473D3"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0066355C" w:rsidRPr="4F0EAD84">
        <w:rPr>
          <w:rFonts w:ascii="Times New Roman" w:eastAsia="Times New Roman" w:hAnsi="Times New Roman" w:cs="Times New Roman"/>
          <w:sz w:val="24"/>
          <w:szCs w:val="24"/>
        </w:rPr>
        <w:t>Apmokėjimai vykdomi dalimis už faktiškai atliktus darbus</w:t>
      </w:r>
      <w:r w:rsidR="005C2F10" w:rsidRPr="4F0EAD84">
        <w:rPr>
          <w:rFonts w:ascii="Times New Roman" w:eastAsia="Times New Roman" w:hAnsi="Times New Roman" w:cs="Times New Roman"/>
          <w:sz w:val="24"/>
          <w:szCs w:val="24"/>
        </w:rPr>
        <w:t xml:space="preserve"> pagal</w:t>
      </w:r>
      <w:r w:rsidR="00DF5B26" w:rsidRPr="4F0EAD84">
        <w:rPr>
          <w:rFonts w:ascii="Times New Roman" w:eastAsia="Times New Roman" w:hAnsi="Times New Roman" w:cs="Times New Roman"/>
          <w:sz w:val="24"/>
          <w:szCs w:val="24"/>
        </w:rPr>
        <w:t xml:space="preserve"> </w:t>
      </w:r>
      <w:r w:rsidRPr="4F0EAD84">
        <w:rPr>
          <w:rFonts w:ascii="Times New Roman" w:eastAsia="Times New Roman" w:hAnsi="Times New Roman" w:cs="Times New Roman"/>
          <w:sz w:val="24"/>
          <w:szCs w:val="24"/>
        </w:rPr>
        <w:t>3</w:t>
      </w:r>
      <w:r w:rsidR="00DF5B26" w:rsidRPr="4F0EAD84">
        <w:rPr>
          <w:rFonts w:ascii="Times New Roman" w:eastAsia="Times New Roman" w:hAnsi="Times New Roman" w:cs="Times New Roman"/>
          <w:sz w:val="24"/>
          <w:szCs w:val="24"/>
        </w:rPr>
        <w:t>.4 punkte nurody</w:t>
      </w:r>
      <w:r w:rsidR="002039E6" w:rsidRPr="4F0EAD84">
        <w:rPr>
          <w:rFonts w:ascii="Times New Roman" w:eastAsia="Times New Roman" w:hAnsi="Times New Roman" w:cs="Times New Roman"/>
          <w:sz w:val="24"/>
          <w:szCs w:val="24"/>
        </w:rPr>
        <w:t>t</w:t>
      </w:r>
      <w:r w:rsidR="00151BC5" w:rsidRPr="4F0EAD84">
        <w:rPr>
          <w:rFonts w:ascii="Times New Roman" w:eastAsia="Times New Roman" w:hAnsi="Times New Roman" w:cs="Times New Roman"/>
          <w:sz w:val="24"/>
          <w:szCs w:val="24"/>
        </w:rPr>
        <w:t>ą</w:t>
      </w:r>
      <w:r w:rsidR="002039E6" w:rsidRPr="4F0EAD84">
        <w:rPr>
          <w:rFonts w:ascii="Times New Roman" w:eastAsia="Times New Roman" w:hAnsi="Times New Roman" w:cs="Times New Roman"/>
          <w:sz w:val="24"/>
          <w:szCs w:val="24"/>
        </w:rPr>
        <w:t xml:space="preserve"> </w:t>
      </w:r>
      <w:r w:rsidR="00151BC5" w:rsidRPr="4F0EAD84">
        <w:rPr>
          <w:rFonts w:ascii="Times New Roman" w:eastAsia="Times New Roman" w:hAnsi="Times New Roman" w:cs="Times New Roman"/>
          <w:sz w:val="24"/>
          <w:szCs w:val="24"/>
        </w:rPr>
        <w:t>tyrimo įgyvendinimo veiklų planą</w:t>
      </w:r>
      <w:r w:rsidR="002039E6" w:rsidRPr="4F0EAD84">
        <w:rPr>
          <w:rFonts w:ascii="Times New Roman" w:eastAsia="Times New Roman" w:hAnsi="Times New Roman" w:cs="Times New Roman"/>
          <w:sz w:val="24"/>
          <w:szCs w:val="24"/>
        </w:rPr>
        <w:t xml:space="preserve"> ir </w:t>
      </w:r>
      <w:r w:rsidR="00151BC5" w:rsidRPr="4F0EAD84">
        <w:rPr>
          <w:rFonts w:ascii="Times New Roman" w:eastAsia="Times New Roman" w:hAnsi="Times New Roman" w:cs="Times New Roman"/>
          <w:sz w:val="24"/>
          <w:szCs w:val="24"/>
        </w:rPr>
        <w:t>plane numatytų veiksmų</w:t>
      </w:r>
      <w:r w:rsidR="002039E6" w:rsidRPr="4F0EAD84">
        <w:rPr>
          <w:rFonts w:ascii="Times New Roman" w:eastAsia="Times New Roman" w:hAnsi="Times New Roman" w:cs="Times New Roman"/>
          <w:sz w:val="24"/>
          <w:szCs w:val="24"/>
        </w:rPr>
        <w:t xml:space="preserve"> atlikimo terminus, vadovaujantis</w:t>
      </w:r>
      <w:r w:rsidR="00AC5107" w:rsidRPr="4F0EAD84">
        <w:rPr>
          <w:rFonts w:ascii="Times New Roman" w:eastAsia="Times New Roman" w:hAnsi="Times New Roman" w:cs="Times New Roman"/>
          <w:sz w:val="24"/>
          <w:szCs w:val="24"/>
        </w:rPr>
        <w:t xml:space="preserve"> Tiekėjo pasiūlyt</w:t>
      </w:r>
      <w:r w:rsidR="007357F7" w:rsidRPr="4F0EAD84">
        <w:rPr>
          <w:rFonts w:ascii="Times New Roman" w:eastAsia="Times New Roman" w:hAnsi="Times New Roman" w:cs="Times New Roman"/>
          <w:sz w:val="24"/>
          <w:szCs w:val="24"/>
        </w:rPr>
        <w:t>u</w:t>
      </w:r>
      <w:r w:rsidR="00AC5107" w:rsidRPr="4F0EAD84">
        <w:rPr>
          <w:rFonts w:ascii="Times New Roman" w:eastAsia="Times New Roman" w:hAnsi="Times New Roman" w:cs="Times New Roman"/>
          <w:sz w:val="24"/>
          <w:szCs w:val="24"/>
        </w:rPr>
        <w:t xml:space="preserve"> </w:t>
      </w:r>
      <w:r w:rsidR="004848B5" w:rsidRPr="4F0EAD84">
        <w:rPr>
          <w:rFonts w:ascii="Times New Roman" w:eastAsia="Times New Roman" w:hAnsi="Times New Roman" w:cs="Times New Roman"/>
          <w:sz w:val="24"/>
          <w:szCs w:val="24"/>
        </w:rPr>
        <w:t>ir Perkančiosios organizacijos patvirtint</w:t>
      </w:r>
      <w:r w:rsidR="007357F7" w:rsidRPr="4F0EAD84">
        <w:rPr>
          <w:rFonts w:ascii="Times New Roman" w:eastAsia="Times New Roman" w:hAnsi="Times New Roman" w:cs="Times New Roman"/>
          <w:sz w:val="24"/>
          <w:szCs w:val="24"/>
        </w:rPr>
        <w:t>u</w:t>
      </w:r>
      <w:r w:rsidR="004848B5" w:rsidRPr="4F0EAD84">
        <w:rPr>
          <w:rFonts w:ascii="Times New Roman" w:eastAsia="Times New Roman" w:hAnsi="Times New Roman" w:cs="Times New Roman"/>
          <w:sz w:val="24"/>
          <w:szCs w:val="24"/>
        </w:rPr>
        <w:t xml:space="preserve"> atsiskaitymų grafik</w:t>
      </w:r>
      <w:r w:rsidR="007357F7" w:rsidRPr="4F0EAD84">
        <w:rPr>
          <w:rFonts w:ascii="Times New Roman" w:eastAsia="Times New Roman" w:hAnsi="Times New Roman" w:cs="Times New Roman"/>
          <w:sz w:val="24"/>
          <w:szCs w:val="24"/>
        </w:rPr>
        <w:t>u</w:t>
      </w:r>
      <w:r w:rsidR="00691CEF" w:rsidRPr="4F0EAD84">
        <w:rPr>
          <w:rFonts w:ascii="Times New Roman" w:eastAsia="Times New Roman" w:hAnsi="Times New Roman" w:cs="Times New Roman"/>
          <w:sz w:val="24"/>
          <w:szCs w:val="24"/>
        </w:rPr>
        <w:t xml:space="preserve">, </w:t>
      </w:r>
      <w:r w:rsidR="00D947A8" w:rsidRPr="4F0EAD84">
        <w:rPr>
          <w:rFonts w:ascii="Times New Roman" w:eastAsia="Times New Roman" w:hAnsi="Times New Roman" w:cs="Times New Roman"/>
          <w:sz w:val="24"/>
          <w:szCs w:val="24"/>
        </w:rPr>
        <w:t>kuris tampa neatskiriama sutarties dalimi</w:t>
      </w:r>
      <w:r w:rsidR="00691CEF" w:rsidRPr="4F0EAD84">
        <w:rPr>
          <w:rFonts w:ascii="Times New Roman" w:eastAsia="Times New Roman" w:hAnsi="Times New Roman" w:cs="Times New Roman"/>
          <w:sz w:val="24"/>
          <w:szCs w:val="24"/>
        </w:rPr>
        <w:t>.</w:t>
      </w:r>
      <w:r w:rsidR="005C2F10" w:rsidRPr="4F0EAD84">
        <w:rPr>
          <w:rFonts w:ascii="Times New Roman" w:eastAsia="Times New Roman" w:hAnsi="Times New Roman" w:cs="Times New Roman"/>
          <w:sz w:val="24"/>
          <w:szCs w:val="24"/>
        </w:rPr>
        <w:t xml:space="preserve"> </w:t>
      </w:r>
    </w:p>
    <w:p w14:paraId="2DE91D2D" w14:textId="36E308B9" w:rsidR="001B71CB" w:rsidRPr="00653A51" w:rsidRDefault="00565B9A" w:rsidP="00E76594">
      <w:pPr>
        <w:spacing w:after="0" w:line="240" w:lineRule="auto"/>
        <w:ind w:right="562"/>
        <w:jc w:val="both"/>
        <w:rPr>
          <w:rFonts w:ascii="Times New Roman" w:eastAsia="Times New Roman" w:hAnsi="Times New Roman" w:cs="Times New Roman"/>
          <w:sz w:val="24"/>
          <w:szCs w:val="24"/>
        </w:rPr>
      </w:pPr>
      <w:r w:rsidRPr="4F0EAD84">
        <w:rPr>
          <w:rFonts w:ascii="Times New Roman" w:eastAsia="Times New Roman" w:hAnsi="Times New Roman" w:cs="Times New Roman"/>
          <w:sz w:val="24"/>
          <w:szCs w:val="24"/>
        </w:rPr>
        <w:t>4</w:t>
      </w:r>
      <w:r w:rsidR="00896FE1" w:rsidRPr="4F0EAD84">
        <w:rPr>
          <w:rFonts w:ascii="Times New Roman" w:eastAsia="Times New Roman" w:hAnsi="Times New Roman" w:cs="Times New Roman"/>
          <w:sz w:val="24"/>
          <w:szCs w:val="24"/>
        </w:rPr>
        <w:t>.6</w:t>
      </w:r>
      <w:r w:rsidR="658698F3" w:rsidRPr="4F0EAD84">
        <w:rPr>
          <w:rFonts w:ascii="Times New Roman" w:eastAsia="Times New Roman" w:hAnsi="Times New Roman" w:cs="Times New Roman"/>
          <w:sz w:val="24"/>
          <w:szCs w:val="24"/>
        </w:rPr>
        <w:t>.</w:t>
      </w:r>
      <w:r w:rsidR="00896FE1" w:rsidRPr="4F0EAD84">
        <w:rPr>
          <w:rFonts w:ascii="Times New Roman" w:eastAsia="Times New Roman" w:hAnsi="Times New Roman" w:cs="Times New Roman"/>
          <w:sz w:val="24"/>
          <w:szCs w:val="24"/>
        </w:rPr>
        <w:t xml:space="preserve"> </w:t>
      </w:r>
      <w:r w:rsidR="0C975E7A" w:rsidRPr="4F0EAD84">
        <w:rPr>
          <w:rFonts w:ascii="Times New Roman" w:eastAsia="Times New Roman" w:hAnsi="Times New Roman" w:cs="Times New Roman"/>
          <w:sz w:val="24"/>
          <w:szCs w:val="24"/>
        </w:rPr>
        <w:t xml:space="preserve">Paslaugos teikimo pabaiga laikoma </w:t>
      </w:r>
      <w:r w:rsidR="00DC7E73" w:rsidRPr="4F0EAD84">
        <w:rPr>
          <w:rFonts w:ascii="Times New Roman" w:eastAsia="Times New Roman" w:hAnsi="Times New Roman" w:cs="Times New Roman"/>
          <w:sz w:val="24"/>
          <w:szCs w:val="24"/>
        </w:rPr>
        <w:t>tuomet, kai yra abipusiai priimtas ir pasirašytas</w:t>
      </w:r>
      <w:r w:rsidR="00C64C26" w:rsidRPr="4F0EAD84">
        <w:rPr>
          <w:rFonts w:ascii="Times New Roman" w:eastAsia="Times New Roman" w:hAnsi="Times New Roman" w:cs="Times New Roman"/>
          <w:sz w:val="24"/>
          <w:szCs w:val="24"/>
        </w:rPr>
        <w:t xml:space="preserve"> </w:t>
      </w:r>
      <w:r w:rsidR="007C684D" w:rsidRPr="4F0EAD84">
        <w:rPr>
          <w:rFonts w:ascii="Times New Roman" w:eastAsia="Times New Roman" w:hAnsi="Times New Roman" w:cs="Times New Roman"/>
          <w:sz w:val="24"/>
          <w:szCs w:val="24"/>
        </w:rPr>
        <w:t xml:space="preserve">darbų atlikimo </w:t>
      </w:r>
      <w:r w:rsidR="317E7BDE" w:rsidRPr="4F0EAD84">
        <w:rPr>
          <w:rFonts w:ascii="Times New Roman" w:eastAsia="Times New Roman" w:hAnsi="Times New Roman" w:cs="Times New Roman"/>
          <w:sz w:val="24"/>
          <w:szCs w:val="24"/>
        </w:rPr>
        <w:t>priėmimo</w:t>
      </w:r>
      <w:r w:rsidR="00F052B5" w:rsidRPr="4F0EAD84">
        <w:rPr>
          <w:rFonts w:ascii="Times New Roman" w:eastAsia="Times New Roman" w:hAnsi="Times New Roman" w:cs="Times New Roman"/>
          <w:sz w:val="24"/>
          <w:szCs w:val="24"/>
        </w:rPr>
        <w:t>-perdavimo</w:t>
      </w:r>
      <w:r w:rsidR="317E7BDE" w:rsidRPr="4F0EAD84">
        <w:rPr>
          <w:rFonts w:ascii="Times New Roman" w:eastAsia="Times New Roman" w:hAnsi="Times New Roman" w:cs="Times New Roman"/>
          <w:sz w:val="24"/>
          <w:szCs w:val="24"/>
        </w:rPr>
        <w:t xml:space="preserve"> </w:t>
      </w:r>
      <w:r w:rsidR="0C975E7A" w:rsidRPr="4F0EAD84">
        <w:rPr>
          <w:rFonts w:ascii="Times New Roman" w:eastAsia="Times New Roman" w:hAnsi="Times New Roman" w:cs="Times New Roman"/>
          <w:sz w:val="24"/>
          <w:szCs w:val="24"/>
        </w:rPr>
        <w:t>akt</w:t>
      </w:r>
      <w:r w:rsidR="00DC7E73" w:rsidRPr="4F0EAD84">
        <w:rPr>
          <w:rFonts w:ascii="Times New Roman" w:eastAsia="Times New Roman" w:hAnsi="Times New Roman" w:cs="Times New Roman"/>
          <w:sz w:val="24"/>
          <w:szCs w:val="24"/>
        </w:rPr>
        <w:t>as</w:t>
      </w:r>
      <w:r w:rsidR="0C975E7A" w:rsidRPr="4F0EAD84">
        <w:rPr>
          <w:rFonts w:ascii="Times New Roman" w:eastAsia="Times New Roman" w:hAnsi="Times New Roman" w:cs="Times New Roman"/>
          <w:sz w:val="24"/>
          <w:szCs w:val="24"/>
        </w:rPr>
        <w:t xml:space="preserve"> </w:t>
      </w:r>
      <w:r w:rsidR="009E7519" w:rsidRPr="4F0EAD84">
        <w:rPr>
          <w:rFonts w:ascii="Times New Roman" w:eastAsia="Times New Roman" w:hAnsi="Times New Roman" w:cs="Times New Roman"/>
          <w:sz w:val="24"/>
          <w:szCs w:val="24"/>
        </w:rPr>
        <w:t xml:space="preserve">ir </w:t>
      </w:r>
      <w:r w:rsidR="00DC7E73" w:rsidRPr="4F0EAD84">
        <w:rPr>
          <w:rFonts w:ascii="Times New Roman" w:eastAsia="Times New Roman" w:hAnsi="Times New Roman" w:cs="Times New Roman"/>
          <w:sz w:val="24"/>
          <w:szCs w:val="24"/>
        </w:rPr>
        <w:t xml:space="preserve">gauta bei apmokėta </w:t>
      </w:r>
      <w:r w:rsidR="009E7519" w:rsidRPr="4F0EAD84">
        <w:rPr>
          <w:rFonts w:ascii="Times New Roman" w:eastAsia="Times New Roman" w:hAnsi="Times New Roman" w:cs="Times New Roman"/>
          <w:sz w:val="24"/>
          <w:szCs w:val="24"/>
        </w:rPr>
        <w:t>galutinė sąskait</w:t>
      </w:r>
      <w:r w:rsidR="00DC7E73" w:rsidRPr="4F0EAD84">
        <w:rPr>
          <w:rFonts w:ascii="Times New Roman" w:eastAsia="Times New Roman" w:hAnsi="Times New Roman" w:cs="Times New Roman"/>
          <w:sz w:val="24"/>
          <w:szCs w:val="24"/>
        </w:rPr>
        <w:t>a</w:t>
      </w:r>
      <w:r w:rsidR="009E7519" w:rsidRPr="4F0EAD84">
        <w:rPr>
          <w:rFonts w:ascii="Times New Roman" w:eastAsia="Times New Roman" w:hAnsi="Times New Roman" w:cs="Times New Roman"/>
          <w:sz w:val="24"/>
          <w:szCs w:val="24"/>
        </w:rPr>
        <w:t>-faktūr</w:t>
      </w:r>
      <w:r w:rsidR="00DC7E73" w:rsidRPr="4F0EAD84">
        <w:rPr>
          <w:rFonts w:ascii="Times New Roman" w:eastAsia="Times New Roman" w:hAnsi="Times New Roman" w:cs="Times New Roman"/>
          <w:sz w:val="24"/>
          <w:szCs w:val="24"/>
        </w:rPr>
        <w:t xml:space="preserve">a. </w:t>
      </w:r>
    </w:p>
    <w:p w14:paraId="24E8B3F6" w14:textId="0344E2C5" w:rsidR="004B787F" w:rsidRDefault="004B787F" w:rsidP="00653A51">
      <w:pPr>
        <w:pStyle w:val="prastasis1"/>
        <w:shd w:val="clear" w:color="auto" w:fill="FFFFFF" w:themeFill="background1"/>
        <w:tabs>
          <w:tab w:val="left" w:pos="426"/>
          <w:tab w:val="left" w:pos="567"/>
          <w:tab w:val="left" w:pos="851"/>
          <w:tab w:val="left" w:pos="993"/>
        </w:tabs>
        <w:spacing w:after="0" w:line="240" w:lineRule="auto"/>
        <w:ind w:right="567"/>
        <w:jc w:val="center"/>
        <w:rPr>
          <w:rFonts w:cs="Times New Roman"/>
          <w:color w:val="auto"/>
          <w:lang w:val="lt-LT"/>
        </w:rPr>
      </w:pPr>
    </w:p>
    <w:p w14:paraId="3BAEB199" w14:textId="77777777" w:rsidR="002501AE" w:rsidRPr="00CE31BF" w:rsidRDefault="002501AE" w:rsidP="00DB4BC7">
      <w:pPr>
        <w:pStyle w:val="prastasis1"/>
        <w:shd w:val="clear" w:color="auto" w:fill="FFFFFF" w:themeFill="background1"/>
        <w:tabs>
          <w:tab w:val="left" w:pos="426"/>
          <w:tab w:val="left" w:pos="567"/>
          <w:tab w:val="left" w:pos="851"/>
          <w:tab w:val="left" w:pos="993"/>
        </w:tabs>
        <w:spacing w:after="0" w:line="240" w:lineRule="auto"/>
        <w:ind w:right="567"/>
        <w:jc w:val="both"/>
        <w:rPr>
          <w:rFonts w:cs="Times New Roman"/>
          <w:color w:val="auto"/>
          <w:lang w:val="lt-LT"/>
        </w:rPr>
      </w:pPr>
    </w:p>
    <w:p w14:paraId="3C70F4E9" w14:textId="196B81D1" w:rsidR="009E44B8" w:rsidRDefault="00565B9A" w:rsidP="4F0EAD84">
      <w:pPr>
        <w:pStyle w:val="prastasis1"/>
        <w:shd w:val="clear" w:color="auto" w:fill="FFFFFF" w:themeFill="background1"/>
        <w:tabs>
          <w:tab w:val="left" w:pos="426"/>
          <w:tab w:val="left" w:pos="567"/>
          <w:tab w:val="left" w:pos="851"/>
          <w:tab w:val="left" w:pos="993"/>
        </w:tabs>
        <w:spacing w:after="0" w:line="240" w:lineRule="auto"/>
        <w:ind w:right="567"/>
        <w:jc w:val="center"/>
        <w:rPr>
          <w:rFonts w:eastAsia="Times New Roman" w:cs="Times New Roman"/>
          <w:b/>
          <w:bCs/>
          <w:color w:val="auto"/>
          <w:lang w:val="lt-LT"/>
        </w:rPr>
      </w:pPr>
      <w:r w:rsidRPr="4F0EAD84">
        <w:rPr>
          <w:rFonts w:eastAsia="Times New Roman" w:cs="Times New Roman"/>
          <w:b/>
          <w:bCs/>
          <w:color w:val="auto"/>
          <w:lang w:val="lt-LT"/>
        </w:rPr>
        <w:t>5</w:t>
      </w:r>
      <w:r w:rsidR="009E44B8" w:rsidRPr="4F0EAD84">
        <w:rPr>
          <w:rFonts w:eastAsia="Times New Roman" w:cs="Times New Roman"/>
          <w:b/>
          <w:bCs/>
          <w:color w:val="auto"/>
          <w:lang w:val="lt-LT"/>
        </w:rPr>
        <w:t xml:space="preserve">. </w:t>
      </w:r>
      <w:r w:rsidR="00AB7ECC" w:rsidRPr="4F0EAD84">
        <w:rPr>
          <w:rFonts w:eastAsia="Times New Roman" w:cs="Times New Roman"/>
          <w:b/>
          <w:bCs/>
          <w:color w:val="auto"/>
          <w:lang w:val="lt-LT"/>
        </w:rPr>
        <w:t xml:space="preserve"> </w:t>
      </w:r>
      <w:r w:rsidR="042AE271" w:rsidRPr="4F0EAD84">
        <w:rPr>
          <w:rFonts w:eastAsia="Times New Roman" w:cs="Times New Roman"/>
          <w:b/>
          <w:bCs/>
          <w:color w:val="auto"/>
          <w:lang w:val="lt-LT"/>
        </w:rPr>
        <w:t>MINIMALŪS APLINKOS APS</w:t>
      </w:r>
      <w:r w:rsidR="15E622A3" w:rsidRPr="4F0EAD84">
        <w:rPr>
          <w:rFonts w:eastAsia="Times New Roman" w:cs="Times New Roman"/>
          <w:b/>
          <w:bCs/>
          <w:color w:val="auto"/>
          <w:lang w:val="lt-LT"/>
        </w:rPr>
        <w:t>AUGOS KRITERIJAI, KURIE TAIKOM</w:t>
      </w:r>
      <w:r w:rsidR="38E5D497" w:rsidRPr="4F0EAD84">
        <w:rPr>
          <w:rFonts w:eastAsia="Times New Roman" w:cs="Times New Roman"/>
          <w:b/>
          <w:bCs/>
          <w:color w:val="auto"/>
          <w:lang w:val="lt-LT"/>
        </w:rPr>
        <w:t>I</w:t>
      </w:r>
      <w:r w:rsidR="15E622A3" w:rsidRPr="4F0EAD84">
        <w:rPr>
          <w:rFonts w:eastAsia="Times New Roman" w:cs="Times New Roman"/>
          <w:b/>
          <w:bCs/>
          <w:color w:val="auto"/>
          <w:lang w:val="lt-LT"/>
        </w:rPr>
        <w:t xml:space="preserve"> </w:t>
      </w:r>
      <w:r w:rsidR="042AE271" w:rsidRPr="4F0EAD84">
        <w:rPr>
          <w:rFonts w:eastAsia="Times New Roman" w:cs="Times New Roman"/>
          <w:b/>
          <w:bCs/>
          <w:color w:val="auto"/>
          <w:lang w:val="lt-LT"/>
        </w:rPr>
        <w:t>PASLAUGOMS</w:t>
      </w:r>
    </w:p>
    <w:p w14:paraId="71E1A5DB" w14:textId="77777777" w:rsidR="009E44B8" w:rsidRDefault="009E44B8" w:rsidP="009E44B8">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0ADB502E" w14:textId="333BFC1F" w:rsidR="00925D9F" w:rsidRPr="009E44B8" w:rsidRDefault="00565B9A" w:rsidP="009E44B8">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b/>
          <w:bCs/>
          <w:color w:val="auto"/>
          <w:lang w:val="lt-LT"/>
        </w:rPr>
      </w:pPr>
      <w:r w:rsidRPr="4F0EAD84">
        <w:rPr>
          <w:rFonts w:eastAsia="Times New Roman" w:cs="Times New Roman"/>
          <w:color w:val="auto"/>
          <w:lang w:val="lt-LT"/>
        </w:rPr>
        <w:t>5</w:t>
      </w:r>
      <w:r w:rsidR="009E44B8" w:rsidRPr="4F0EAD84">
        <w:rPr>
          <w:rFonts w:eastAsia="Times New Roman" w:cs="Times New Roman"/>
          <w:color w:val="auto"/>
          <w:lang w:val="lt-LT"/>
        </w:rPr>
        <w:t>.1</w:t>
      </w:r>
      <w:r w:rsidR="2BAB6F2E" w:rsidRPr="4F0EAD84">
        <w:rPr>
          <w:rFonts w:eastAsia="Times New Roman" w:cs="Times New Roman"/>
          <w:color w:val="auto"/>
          <w:lang w:val="lt-LT"/>
        </w:rPr>
        <w:t>.</w:t>
      </w:r>
      <w:r w:rsidR="009E44B8" w:rsidRPr="4F0EAD84">
        <w:rPr>
          <w:rFonts w:eastAsia="Times New Roman" w:cs="Times New Roman"/>
          <w:color w:val="auto"/>
          <w:lang w:val="lt-LT"/>
        </w:rPr>
        <w:t xml:space="preserve"> </w:t>
      </w:r>
      <w:r w:rsidR="4E28B6D7" w:rsidRPr="4F0EAD84">
        <w:rPr>
          <w:rFonts w:eastAsia="Times New Roman" w:cs="Times New Roman"/>
          <w:color w:val="auto"/>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w:t>
      </w:r>
    </w:p>
    <w:p w14:paraId="57D5B4BB" w14:textId="691CDA1D" w:rsidR="77410DE0" w:rsidRDefault="77410DE0"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72F14E77" w14:textId="48CB98E0" w:rsidR="77410DE0" w:rsidRDefault="77410DE0" w:rsidP="4F0EAD84">
      <w:pPr>
        <w:pStyle w:val="prastasis1"/>
        <w:shd w:val="clear" w:color="auto" w:fill="FFFFFF" w:themeFill="background1"/>
        <w:spacing w:after="0" w:line="240" w:lineRule="auto"/>
        <w:ind w:right="567"/>
        <w:jc w:val="center"/>
        <w:rPr>
          <w:rFonts w:eastAsia="Times New Roman" w:cs="Times New Roman"/>
          <w:b/>
          <w:bCs/>
          <w:color w:val="auto"/>
          <w:lang w:val="lt-LT"/>
        </w:rPr>
      </w:pPr>
      <w:r w:rsidRPr="4F0EAD84">
        <w:rPr>
          <w:rFonts w:eastAsia="Times New Roman" w:cs="Times New Roman"/>
          <w:b/>
          <w:bCs/>
          <w:color w:val="auto"/>
          <w:lang w:val="lt-LT"/>
        </w:rPr>
        <w:t xml:space="preserve">6. </w:t>
      </w:r>
      <w:r w:rsidR="2C183772" w:rsidRPr="4F0EAD84">
        <w:rPr>
          <w:rFonts w:eastAsia="Times New Roman" w:cs="Times New Roman"/>
          <w:b/>
          <w:bCs/>
          <w:color w:val="auto"/>
          <w:lang w:val="lt-LT"/>
        </w:rPr>
        <w:t>ASMENS DUOMENŲ TVARKYMAS</w:t>
      </w:r>
    </w:p>
    <w:p w14:paraId="26CEB76C" w14:textId="213F8AE4" w:rsidR="77410DE0" w:rsidRDefault="77410DE0"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1A1D0DD7" w14:textId="49DA259A" w:rsidR="2C183772" w:rsidRDefault="2C183772" w:rsidP="004A6C15">
      <w:pPr>
        <w:tabs>
          <w:tab w:val="left" w:pos="993"/>
          <w:tab w:val="left" w:pos="1276"/>
          <w:tab w:val="left" w:pos="1418"/>
        </w:tabs>
        <w:spacing w:after="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6.1.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1CA2FA30" w14:textId="49B17BF4" w:rsidR="2C183772" w:rsidRDefault="2C183772" w:rsidP="004A6C15">
      <w:pPr>
        <w:tabs>
          <w:tab w:val="left" w:pos="993"/>
          <w:tab w:val="left" w:pos="1276"/>
          <w:tab w:val="left" w:pos="1418"/>
        </w:tabs>
        <w:spacing w:after="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6.2. Paslaugų teikėjas privalo turėti galimybę įgyvendinti tinkamas organizacines ir tinkamas asmens duomenų saugumo priemones. Paslaugų teikėjas privalės pasirašyti asmens duomenų tvarkymo sutartį dėl Perkančios organizacijos vardu ir pagal jos nurodymus atliekamo asmens duomenų tvarkymo.</w:t>
      </w:r>
    </w:p>
    <w:p w14:paraId="7D3835E8" w14:textId="5EFE4A85" w:rsidR="2C183772" w:rsidRDefault="2C183772" w:rsidP="004A6C15">
      <w:pPr>
        <w:tabs>
          <w:tab w:val="left" w:pos="993"/>
          <w:tab w:val="left" w:pos="1276"/>
          <w:tab w:val="left" w:pos="1418"/>
        </w:tabs>
        <w:spacing w:after="0" w:line="240"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6.3. Perkančioji organizacija, kaip duomenų valdytojas, tvarkys pasiūlyme nurodytus bei pirkimo procedūrų metu iš Paslaugų teikėjo gautus duomenų subjektų – fizinių asmenų – 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w:t>
      </w:r>
    </w:p>
    <w:p w14:paraId="25C1BDE1" w14:textId="73D2B012" w:rsidR="2C183772" w:rsidRDefault="2C183772" w:rsidP="004A6C15">
      <w:pPr>
        <w:tabs>
          <w:tab w:val="left" w:pos="993"/>
          <w:tab w:val="left" w:pos="1276"/>
          <w:tab w:val="left" w:pos="1418"/>
        </w:tabs>
        <w:spacing w:after="0" w:line="240"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6.4. Perkančioji organizacija tvarkys Paslaugų teikėjo, kurio pasiūlymas bus pripažintas laimėjusiu ir su kuriuo bus sudaryta Sutartis, pateiktus fizinių asmenų - Paslaugų teikėjo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14:paraId="740C9E1E" w14:textId="1B86C411" w:rsidR="2C183772" w:rsidRDefault="2C183772" w:rsidP="004A6C15">
      <w:pPr>
        <w:tabs>
          <w:tab w:val="left" w:pos="993"/>
          <w:tab w:val="left" w:pos="1276"/>
          <w:tab w:val="left" w:pos="1418"/>
        </w:tabs>
        <w:spacing w:after="0" w:line="240"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6.5. Kilus ginčams dėl viešųjų pirkimų organizavimo ar Sutarties vykdymo, Perkančioji organizacija gali tvarkyti 6.</w:t>
      </w:r>
      <w:r w:rsidR="000C604F">
        <w:rPr>
          <w:rFonts w:ascii="Times New Roman" w:eastAsia="Times New Roman" w:hAnsi="Times New Roman" w:cs="Times New Roman"/>
          <w:color w:val="000000" w:themeColor="text1"/>
          <w:sz w:val="24"/>
          <w:szCs w:val="24"/>
        </w:rPr>
        <w:t>3</w:t>
      </w:r>
      <w:r w:rsidRPr="4F0EAD84">
        <w:rPr>
          <w:rFonts w:ascii="Times New Roman" w:eastAsia="Times New Roman" w:hAnsi="Times New Roman" w:cs="Times New Roman"/>
          <w:color w:val="000000" w:themeColor="text1"/>
          <w:sz w:val="24"/>
          <w:szCs w:val="24"/>
        </w:rPr>
        <w:t>.–6.4. punktuose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049E3B29" w14:textId="05B54484" w:rsidR="2C183772" w:rsidRDefault="2C183772" w:rsidP="004A6C15">
      <w:pPr>
        <w:tabs>
          <w:tab w:val="left" w:pos="993"/>
          <w:tab w:val="left" w:pos="1276"/>
          <w:tab w:val="left" w:pos="1418"/>
        </w:tabs>
        <w:spacing w:after="0" w:line="276" w:lineRule="auto"/>
        <w:jc w:val="both"/>
        <w:rPr>
          <w:rFonts w:ascii="Times New Roman" w:eastAsia="Times New Roman" w:hAnsi="Times New Roman" w:cs="Times New Roman"/>
          <w:color w:val="000000" w:themeColor="text1"/>
          <w:sz w:val="24"/>
          <w:szCs w:val="24"/>
        </w:rPr>
      </w:pPr>
      <w:r w:rsidRPr="4F0EAD84">
        <w:rPr>
          <w:rFonts w:ascii="Times New Roman" w:eastAsia="Times New Roman" w:hAnsi="Times New Roman" w:cs="Times New Roman"/>
          <w:color w:val="000000" w:themeColor="text1"/>
          <w:sz w:val="24"/>
          <w:szCs w:val="24"/>
        </w:rPr>
        <w:t>6.6. 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Perkančiosios organizacijos dokumentacijos plane numatytais terminais.</w:t>
      </w:r>
    </w:p>
    <w:p w14:paraId="2CBE1143" w14:textId="33E289AB"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6.7. Asmens duomenų pateikimas yra privalomas. Nepateikus asmens duomenų Paslaugų teikėjo pasiūlymas negalės būti vertinamas bei nebus galima sudaryti ir vykdyti Sutarties.</w:t>
      </w:r>
    </w:p>
    <w:p w14:paraId="77EDBD5E" w14:textId="073E4648"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6.8. Asmens duomenis Perkančioji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w:t>
      </w:r>
      <w:r w:rsidRPr="4F0EAD84">
        <w:rPr>
          <w:rFonts w:ascii="Times New Roman" w:eastAsia="Times New Roman" w:hAnsi="Times New Roman"/>
          <w:color w:val="000000" w:themeColor="text1"/>
          <w:sz w:val="24"/>
          <w:szCs w:val="24"/>
          <w:lang w:val="lt-LT"/>
        </w:rPr>
        <w:lastRenderedPageBreak/>
        <w:t>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w:t>
      </w:r>
    </w:p>
    <w:p w14:paraId="55E50BF9" w14:textId="515B14DB"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6.9. Duomenų subjektai – fiziniai asmenys - Paslaugų teikėjas arba jo įgalioti asmenys, subtiekėjai,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0">
        <w:r w:rsidRPr="4F0EAD84">
          <w:rPr>
            <w:rStyle w:val="Hipersaitas"/>
            <w:rFonts w:ascii="Times New Roman" w:eastAsia="Times New Roman" w:hAnsi="Times New Roman"/>
            <w:sz w:val="24"/>
            <w:szCs w:val="24"/>
            <w:lang w:val="lt-LT"/>
          </w:rPr>
          <w:t>https://vdai.lrv.lt/</w:t>
        </w:r>
      </w:hyperlink>
      <w:r w:rsidRPr="4F0EAD84">
        <w:rPr>
          <w:rFonts w:ascii="Times New Roman" w:eastAsia="Times New Roman" w:hAnsi="Times New Roman"/>
          <w:color w:val="000000" w:themeColor="text1"/>
          <w:sz w:val="24"/>
          <w:szCs w:val="24"/>
          <w:lang w:val="lt-LT"/>
        </w:rPr>
        <w:t>.</w:t>
      </w:r>
    </w:p>
    <w:p w14:paraId="56B90C08" w14:textId="4CCE4762" w:rsidR="77410DE0"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6.10. Duomenų subjektai – fiziniai asmenys – Paslaugų teikėjas arba jo įgalioti asmenys, subtiekėjai prašymus dėl aukščiau nurodytų savo teisių įgyvendinimo, taip pat kitus skundus/prašymus dėl asmens duomenų tvarkymo gali pateikti Perkančioji organizacija paštu adresu Studentų g. 45A, Vilnius, el. paštu </w:t>
      </w:r>
      <w:hyperlink r:id="rId11">
        <w:r w:rsidRPr="4F0EAD84">
          <w:rPr>
            <w:rStyle w:val="Hipersaitas"/>
            <w:rFonts w:ascii="Times New Roman" w:eastAsia="Times New Roman" w:hAnsi="Times New Roman"/>
            <w:sz w:val="24"/>
            <w:szCs w:val="24"/>
            <w:lang w:val="lt-LT"/>
          </w:rPr>
          <w:t>institutas@hi.lt</w:t>
        </w:r>
      </w:hyperlink>
      <w:r w:rsidRPr="4F0EAD84">
        <w:rPr>
          <w:rFonts w:ascii="Times New Roman" w:eastAsia="Times New Roman" w:hAnsi="Times New Roman"/>
          <w:color w:val="000000" w:themeColor="text1"/>
          <w:sz w:val="24"/>
          <w:szCs w:val="24"/>
          <w:lang w:val="lt-LT"/>
        </w:rPr>
        <w:t xml:space="preserve"> ar jo duomenų apsaugos pareigūnui el. paštu </w:t>
      </w:r>
      <w:hyperlink r:id="rId12">
        <w:r w:rsidRPr="4F0EAD84">
          <w:rPr>
            <w:rStyle w:val="Hipersaitas"/>
            <w:rFonts w:ascii="Times New Roman" w:eastAsia="Times New Roman" w:hAnsi="Times New Roman"/>
            <w:sz w:val="24"/>
            <w:szCs w:val="24"/>
            <w:lang w:val="lt-LT"/>
          </w:rPr>
          <w:t>ada.ekspertai@gmail.com</w:t>
        </w:r>
      </w:hyperlink>
      <w:r w:rsidRPr="4F0EAD84">
        <w:rPr>
          <w:rFonts w:ascii="Times New Roman" w:eastAsia="Times New Roman" w:hAnsi="Times New Roman"/>
          <w:color w:val="000000" w:themeColor="text1"/>
          <w:sz w:val="24"/>
          <w:szCs w:val="24"/>
          <w:lang w:val="lt-LT"/>
        </w:rPr>
        <w:t>.</w:t>
      </w:r>
    </w:p>
    <w:p w14:paraId="2C23FFF0" w14:textId="34B0D70B" w:rsidR="2C183772" w:rsidRDefault="2C183772" w:rsidP="004A6C15">
      <w:pPr>
        <w:pStyle w:val="Betarp"/>
        <w:tabs>
          <w:tab w:val="left" w:pos="1276"/>
          <w:tab w:val="left" w:pos="1418"/>
        </w:tabs>
        <w:jc w:val="both"/>
        <w:rPr>
          <w:rFonts w:ascii="Times New Roman" w:eastAsia="Times New Roman" w:hAnsi="Times New Roman"/>
          <w:color w:val="000000" w:themeColor="text1"/>
          <w:sz w:val="24"/>
          <w:szCs w:val="24"/>
          <w:lang w:val="lt-LT"/>
        </w:rPr>
      </w:pPr>
      <w:r w:rsidRPr="4F0EAD84">
        <w:rPr>
          <w:rFonts w:ascii="Times New Roman" w:eastAsia="Times New Roman" w:hAnsi="Times New Roman"/>
          <w:color w:val="000000" w:themeColor="text1"/>
          <w:sz w:val="24"/>
          <w:szCs w:val="24"/>
          <w:lang w:val="lt-LT"/>
        </w:rPr>
        <w:t xml:space="preserve">6.11. Paslaugų teikėjas, prieš teikdamas pasiūlymą ir prieš sudarydamas Sutartį, nurodytus fizinius asmenis privalo supažindinti su </w:t>
      </w:r>
      <w:r w:rsidR="52CE97CC" w:rsidRPr="4F0EAD84">
        <w:rPr>
          <w:rFonts w:ascii="Times New Roman" w:eastAsia="Times New Roman" w:hAnsi="Times New Roman"/>
          <w:color w:val="000000" w:themeColor="text1"/>
          <w:sz w:val="24"/>
          <w:szCs w:val="24"/>
          <w:lang w:val="lt-LT"/>
        </w:rPr>
        <w:t>6.</w:t>
      </w:r>
      <w:r w:rsidRPr="4F0EAD84">
        <w:rPr>
          <w:rFonts w:ascii="Times New Roman" w:eastAsia="Times New Roman" w:hAnsi="Times New Roman"/>
          <w:color w:val="000000" w:themeColor="text1"/>
          <w:sz w:val="24"/>
          <w:szCs w:val="24"/>
          <w:lang w:val="lt-LT"/>
        </w:rPr>
        <w:t>1</w:t>
      </w:r>
      <w:r w:rsidR="320F811C" w:rsidRPr="4F0EAD84">
        <w:rPr>
          <w:rFonts w:ascii="Times New Roman" w:eastAsia="Times New Roman" w:hAnsi="Times New Roman"/>
          <w:color w:val="000000" w:themeColor="text1"/>
          <w:sz w:val="24"/>
          <w:szCs w:val="24"/>
          <w:lang w:val="lt-LT"/>
        </w:rPr>
        <w:t>.–6.1</w:t>
      </w:r>
      <w:r w:rsidRPr="4F0EAD84">
        <w:rPr>
          <w:rFonts w:ascii="Times New Roman" w:eastAsia="Times New Roman" w:hAnsi="Times New Roman"/>
          <w:color w:val="000000" w:themeColor="text1"/>
          <w:sz w:val="24"/>
          <w:szCs w:val="24"/>
          <w:lang w:val="lt-LT"/>
        </w:rPr>
        <w:t>0 punktuose pateikta informacija apie Perkančiosios organizacijos vykdomą asmens duomenų tvarkymą.</w:t>
      </w:r>
    </w:p>
    <w:p w14:paraId="40D6D315" w14:textId="39F33480" w:rsidR="77410DE0" w:rsidRDefault="77410DE0" w:rsidP="77410DE0">
      <w:pPr>
        <w:pStyle w:val="prastasis1"/>
        <w:shd w:val="clear" w:color="auto" w:fill="FFFFFF" w:themeFill="background1"/>
        <w:tabs>
          <w:tab w:val="left" w:pos="426"/>
          <w:tab w:val="left" w:pos="567"/>
          <w:tab w:val="left" w:pos="851"/>
          <w:tab w:val="left" w:pos="993"/>
        </w:tabs>
        <w:spacing w:after="0" w:line="240" w:lineRule="auto"/>
        <w:ind w:right="567"/>
        <w:jc w:val="both"/>
        <w:rPr>
          <w:rFonts w:eastAsia="Times New Roman" w:cs="Times New Roman"/>
          <w:color w:val="auto"/>
          <w:lang w:val="lt-LT"/>
        </w:rPr>
      </w:pPr>
    </w:p>
    <w:p w14:paraId="350468B7" w14:textId="6B1F8883" w:rsidR="00925D9F" w:rsidRPr="00CE31BF" w:rsidRDefault="00925D9F" w:rsidP="00DB4BC7">
      <w:pPr>
        <w:pStyle w:val="prastasis1"/>
        <w:widowControl/>
        <w:tabs>
          <w:tab w:val="left" w:pos="1134"/>
          <w:tab w:val="left" w:pos="1996"/>
        </w:tabs>
        <w:suppressAutoHyphens w:val="0"/>
        <w:spacing w:after="0" w:line="240" w:lineRule="auto"/>
        <w:ind w:right="567"/>
        <w:jc w:val="both"/>
        <w:rPr>
          <w:rFonts w:eastAsia="Times New Roman" w:cs="Times New Roman"/>
          <w:color w:val="000000"/>
          <w:lang w:val="lt-LT"/>
        </w:rPr>
      </w:pPr>
    </w:p>
    <w:p w14:paraId="26638E7D" w14:textId="684029BA" w:rsidR="77410DE0" w:rsidRDefault="77410DE0" w:rsidP="77410DE0">
      <w:pPr>
        <w:pStyle w:val="prastasis1"/>
        <w:widowControl/>
        <w:tabs>
          <w:tab w:val="left" w:pos="1134"/>
          <w:tab w:val="left" w:pos="1996"/>
        </w:tabs>
        <w:spacing w:after="0" w:line="240" w:lineRule="auto"/>
        <w:ind w:right="567"/>
        <w:jc w:val="both"/>
        <w:rPr>
          <w:rFonts w:eastAsia="Times New Roman" w:cs="Times New Roman"/>
          <w:color w:val="000000" w:themeColor="text1"/>
          <w:lang w:val="lt-LT"/>
        </w:rPr>
      </w:pPr>
    </w:p>
    <w:sectPr w:rsidR="77410DE0" w:rsidSect="00F52050">
      <w:pgSz w:w="12240" w:h="15840"/>
      <w:pgMar w:top="851"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E018A"/>
    <w:multiLevelType w:val="hybridMultilevel"/>
    <w:tmpl w:val="FC2A96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26C60D"/>
    <w:multiLevelType w:val="multilevel"/>
    <w:tmpl w:val="0C904114"/>
    <w:lvl w:ilvl="0">
      <w:start w:val="2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22EE332F"/>
    <w:multiLevelType w:val="hybridMultilevel"/>
    <w:tmpl w:val="89CA9B14"/>
    <w:lvl w:ilvl="0" w:tplc="59C8D1D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966E6D"/>
    <w:multiLevelType w:val="multilevel"/>
    <w:tmpl w:val="5AFCEB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2E8646F"/>
    <w:multiLevelType w:val="multilevel"/>
    <w:tmpl w:val="CFE404DE"/>
    <w:styleLink w:val="WWNum1"/>
    <w:lvl w:ilvl="0">
      <w:start w:val="1"/>
      <w:numFmt w:val="decimal"/>
      <w:lvlText w:val="%1."/>
      <w:lvlJc w:val="left"/>
      <w:pPr>
        <w:ind w:left="1354" w:hanging="360"/>
      </w:pPr>
    </w:lvl>
    <w:lvl w:ilvl="1">
      <w:start w:val="1"/>
      <w:numFmt w:val="decimal"/>
      <w:lvlText w:val="%1.%2."/>
      <w:lvlJc w:val="left"/>
      <w:pPr>
        <w:ind w:left="360" w:hanging="360"/>
      </w:pPr>
    </w:lvl>
    <w:lvl w:ilvl="2">
      <w:start w:val="1"/>
      <w:numFmt w:val="decimal"/>
      <w:lvlText w:val="%1.%2.%3."/>
      <w:lvlJc w:val="left"/>
      <w:pPr>
        <w:ind w:left="1288" w:hanging="720"/>
      </w:pPr>
    </w:lvl>
    <w:lvl w:ilvl="3">
      <w:start w:val="1"/>
      <w:numFmt w:val="decimal"/>
      <w:lvlText w:val="%1.%2.%3.%4."/>
      <w:lvlJc w:val="left"/>
      <w:pPr>
        <w:ind w:left="2728" w:hanging="720"/>
      </w:pPr>
    </w:lvl>
    <w:lvl w:ilvl="4">
      <w:start w:val="1"/>
      <w:numFmt w:val="decimal"/>
      <w:lvlText w:val="%1.%2.%3.%4.%5."/>
      <w:lvlJc w:val="left"/>
      <w:pPr>
        <w:ind w:left="3448" w:hanging="1080"/>
      </w:pPr>
    </w:lvl>
    <w:lvl w:ilvl="5">
      <w:start w:val="1"/>
      <w:numFmt w:val="decimal"/>
      <w:lvlText w:val="%1.%2.%3.%4.%5.%6."/>
      <w:lvlJc w:val="left"/>
      <w:pPr>
        <w:ind w:left="3808" w:hanging="1080"/>
      </w:pPr>
    </w:lvl>
    <w:lvl w:ilvl="6">
      <w:start w:val="1"/>
      <w:numFmt w:val="decimal"/>
      <w:lvlText w:val="%1.%2.%3.%4.%5.%6.%7."/>
      <w:lvlJc w:val="left"/>
      <w:pPr>
        <w:ind w:left="4528" w:hanging="1440"/>
      </w:pPr>
    </w:lvl>
    <w:lvl w:ilvl="7">
      <w:start w:val="1"/>
      <w:numFmt w:val="decimal"/>
      <w:lvlText w:val="%1.%2.%3.%4.%5.%6.%7.%8."/>
      <w:lvlJc w:val="left"/>
      <w:pPr>
        <w:ind w:left="4888" w:hanging="1440"/>
      </w:pPr>
    </w:lvl>
    <w:lvl w:ilvl="8">
      <w:start w:val="1"/>
      <w:numFmt w:val="decimal"/>
      <w:lvlText w:val="%1.%2.%3.%4.%5.%6.%7.%8.%9."/>
      <w:lvlJc w:val="left"/>
      <w:pPr>
        <w:ind w:left="5608" w:hanging="1800"/>
      </w:pPr>
    </w:lvl>
  </w:abstractNum>
  <w:abstractNum w:abstractNumId="5" w15:restartNumberingAfterBreak="0">
    <w:nsid w:val="59316A48"/>
    <w:multiLevelType w:val="multilevel"/>
    <w:tmpl w:val="E6E23396"/>
    <w:lvl w:ilvl="0">
      <w:start w:val="3"/>
      <w:numFmt w:val="decimal"/>
      <w:lvlText w:val="%1."/>
      <w:lvlJc w:val="left"/>
      <w:pPr>
        <w:ind w:left="1354"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180"/>
      </w:pPr>
      <w:rPr>
        <w:rFonts w:hint="default"/>
      </w:rPr>
    </w:lvl>
    <w:lvl w:ilvl="3">
      <w:start w:val="1"/>
      <w:numFmt w:val="decimal"/>
      <w:lvlText w:val="%1.%2.%3.%4."/>
      <w:lvlJc w:val="left"/>
      <w:pPr>
        <w:ind w:left="2728" w:hanging="360"/>
      </w:pPr>
      <w:rPr>
        <w:rFonts w:hint="default"/>
      </w:rPr>
    </w:lvl>
    <w:lvl w:ilvl="4">
      <w:start w:val="1"/>
      <w:numFmt w:val="decimal"/>
      <w:lvlText w:val="%1.%2.%3.%4.%5."/>
      <w:lvlJc w:val="left"/>
      <w:pPr>
        <w:ind w:left="3448" w:hanging="360"/>
      </w:pPr>
      <w:rPr>
        <w:rFonts w:hint="default"/>
      </w:rPr>
    </w:lvl>
    <w:lvl w:ilvl="5">
      <w:start w:val="1"/>
      <w:numFmt w:val="decimal"/>
      <w:lvlText w:val="%1.%2.%3.%4.%5.%6."/>
      <w:lvlJc w:val="left"/>
      <w:pPr>
        <w:ind w:left="3808" w:hanging="180"/>
      </w:pPr>
      <w:rPr>
        <w:rFonts w:hint="default"/>
      </w:rPr>
    </w:lvl>
    <w:lvl w:ilvl="6">
      <w:start w:val="1"/>
      <w:numFmt w:val="decimal"/>
      <w:lvlText w:val="%1.%2.%3.%4.%5.%6.%7."/>
      <w:lvlJc w:val="left"/>
      <w:pPr>
        <w:ind w:left="4528" w:hanging="360"/>
      </w:pPr>
      <w:rPr>
        <w:rFonts w:hint="default"/>
      </w:rPr>
    </w:lvl>
    <w:lvl w:ilvl="7">
      <w:start w:val="1"/>
      <w:numFmt w:val="decimal"/>
      <w:lvlText w:val="%1.%2.%3.%4.%5.%6.%7.%8."/>
      <w:lvlJc w:val="left"/>
      <w:pPr>
        <w:ind w:left="4888" w:hanging="360"/>
      </w:pPr>
      <w:rPr>
        <w:rFonts w:hint="default"/>
      </w:rPr>
    </w:lvl>
    <w:lvl w:ilvl="8">
      <w:start w:val="1"/>
      <w:numFmt w:val="decimal"/>
      <w:lvlText w:val="%1.%2.%3.%4.%5.%6.%7.%8.%9."/>
      <w:lvlJc w:val="left"/>
      <w:pPr>
        <w:ind w:left="5608" w:hanging="180"/>
      </w:pPr>
      <w:rPr>
        <w:rFonts w:hint="default"/>
      </w:rPr>
    </w:lvl>
  </w:abstractNum>
  <w:abstractNum w:abstractNumId="6" w15:restartNumberingAfterBreak="0">
    <w:nsid w:val="5A94C852"/>
    <w:multiLevelType w:val="multilevel"/>
    <w:tmpl w:val="AA7286BA"/>
    <w:lvl w:ilvl="0">
      <w:start w:val="1"/>
      <w:numFmt w:val="decimal"/>
      <w:lvlText w:val="%1."/>
      <w:lvlJc w:val="left"/>
      <w:pPr>
        <w:ind w:left="1354" w:hanging="360"/>
      </w:pPr>
    </w:lvl>
    <w:lvl w:ilvl="1">
      <w:start w:val="1"/>
      <w:numFmt w:val="decimal"/>
      <w:lvlText w:val="%1.%2."/>
      <w:lvlJc w:val="left"/>
      <w:pPr>
        <w:ind w:left="360" w:hanging="360"/>
      </w:pPr>
    </w:lvl>
    <w:lvl w:ilvl="2">
      <w:start w:val="1"/>
      <w:numFmt w:val="decimal"/>
      <w:lvlText w:val="%1.%2.%3."/>
      <w:lvlJc w:val="left"/>
      <w:pPr>
        <w:ind w:left="1288" w:hanging="180"/>
      </w:pPr>
    </w:lvl>
    <w:lvl w:ilvl="3">
      <w:start w:val="1"/>
      <w:numFmt w:val="decimal"/>
      <w:lvlText w:val="%1.%2.%3.%4."/>
      <w:lvlJc w:val="left"/>
      <w:pPr>
        <w:ind w:left="2728" w:hanging="360"/>
      </w:pPr>
    </w:lvl>
    <w:lvl w:ilvl="4">
      <w:start w:val="1"/>
      <w:numFmt w:val="decimal"/>
      <w:lvlText w:val="%1.%2.%3.%4.%5."/>
      <w:lvlJc w:val="left"/>
      <w:pPr>
        <w:ind w:left="3448" w:hanging="360"/>
      </w:pPr>
    </w:lvl>
    <w:lvl w:ilvl="5">
      <w:start w:val="1"/>
      <w:numFmt w:val="decimal"/>
      <w:lvlText w:val="%1.%2.%3.%4.%5.%6."/>
      <w:lvlJc w:val="left"/>
      <w:pPr>
        <w:ind w:left="3016" w:hanging="180"/>
      </w:pPr>
    </w:lvl>
    <w:lvl w:ilvl="6">
      <w:start w:val="1"/>
      <w:numFmt w:val="decimal"/>
      <w:lvlText w:val="%1.%2.%3.%4.%5.%6.%7."/>
      <w:lvlJc w:val="left"/>
      <w:pPr>
        <w:ind w:left="4528" w:hanging="360"/>
      </w:pPr>
    </w:lvl>
    <w:lvl w:ilvl="7">
      <w:start w:val="1"/>
      <w:numFmt w:val="decimal"/>
      <w:lvlText w:val="%1.%2.%3.%4.%5.%6.%7.%8."/>
      <w:lvlJc w:val="left"/>
      <w:pPr>
        <w:ind w:left="4888" w:hanging="360"/>
      </w:pPr>
    </w:lvl>
    <w:lvl w:ilvl="8">
      <w:start w:val="1"/>
      <w:numFmt w:val="decimal"/>
      <w:lvlText w:val="%1.%2.%3.%4.%5.%6.%7.%8.%9."/>
      <w:lvlJc w:val="left"/>
      <w:pPr>
        <w:ind w:left="5608" w:hanging="180"/>
      </w:pPr>
    </w:lvl>
  </w:abstractNum>
  <w:abstractNum w:abstractNumId="7" w15:restartNumberingAfterBreak="0">
    <w:nsid w:val="5C77764B"/>
    <w:multiLevelType w:val="multilevel"/>
    <w:tmpl w:val="BAB2F880"/>
    <w:lvl w:ilvl="0">
      <w:start w:val="4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65886F1E"/>
    <w:multiLevelType w:val="multilevel"/>
    <w:tmpl w:val="5AFCEB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A0E3DB5"/>
    <w:multiLevelType w:val="multilevel"/>
    <w:tmpl w:val="5AFCEB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22544902">
    <w:abstractNumId w:val="1"/>
  </w:num>
  <w:num w:numId="2" w16cid:durableId="902176102">
    <w:abstractNumId w:val="7"/>
  </w:num>
  <w:num w:numId="3" w16cid:durableId="1590653445">
    <w:abstractNumId w:val="6"/>
  </w:num>
  <w:num w:numId="4" w16cid:durableId="795948220">
    <w:abstractNumId w:val="4"/>
  </w:num>
  <w:num w:numId="5" w16cid:durableId="628777472">
    <w:abstractNumId w:val="8"/>
  </w:num>
  <w:num w:numId="6" w16cid:durableId="142965913">
    <w:abstractNumId w:val="3"/>
  </w:num>
  <w:num w:numId="7" w16cid:durableId="538275621">
    <w:abstractNumId w:val="2"/>
  </w:num>
  <w:num w:numId="8" w16cid:durableId="275985425">
    <w:abstractNumId w:val="9"/>
  </w:num>
  <w:num w:numId="9" w16cid:durableId="649016769">
    <w:abstractNumId w:val="5"/>
  </w:num>
  <w:num w:numId="10" w16cid:durableId="55921993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C4"/>
    <w:rsid w:val="00002A92"/>
    <w:rsid w:val="00010343"/>
    <w:rsid w:val="0003075C"/>
    <w:rsid w:val="00033835"/>
    <w:rsid w:val="0003400C"/>
    <w:rsid w:val="00035794"/>
    <w:rsid w:val="00035993"/>
    <w:rsid w:val="00037D37"/>
    <w:rsid w:val="00037E09"/>
    <w:rsid w:val="00044877"/>
    <w:rsid w:val="000451FC"/>
    <w:rsid w:val="0004EBB2"/>
    <w:rsid w:val="00060A05"/>
    <w:rsid w:val="0006444C"/>
    <w:rsid w:val="00065388"/>
    <w:rsid w:val="0007206E"/>
    <w:rsid w:val="00074710"/>
    <w:rsid w:val="00074D75"/>
    <w:rsid w:val="000750E8"/>
    <w:rsid w:val="0007629D"/>
    <w:rsid w:val="000813DB"/>
    <w:rsid w:val="00081651"/>
    <w:rsid w:val="00081AEB"/>
    <w:rsid w:val="00082AC3"/>
    <w:rsid w:val="00093A28"/>
    <w:rsid w:val="00096D2E"/>
    <w:rsid w:val="000A26FE"/>
    <w:rsid w:val="000B3A86"/>
    <w:rsid w:val="000B75C0"/>
    <w:rsid w:val="000B763A"/>
    <w:rsid w:val="000B765C"/>
    <w:rsid w:val="000C0170"/>
    <w:rsid w:val="000C40E8"/>
    <w:rsid w:val="000C604F"/>
    <w:rsid w:val="000D0BFE"/>
    <w:rsid w:val="000D1A58"/>
    <w:rsid w:val="000E11BE"/>
    <w:rsid w:val="000E2A52"/>
    <w:rsid w:val="000E7517"/>
    <w:rsid w:val="000F0328"/>
    <w:rsid w:val="000F0842"/>
    <w:rsid w:val="000F1163"/>
    <w:rsid w:val="000F2306"/>
    <w:rsid w:val="000F3228"/>
    <w:rsid w:val="000F413F"/>
    <w:rsid w:val="000F4922"/>
    <w:rsid w:val="000F70B4"/>
    <w:rsid w:val="00101AEA"/>
    <w:rsid w:val="00101B70"/>
    <w:rsid w:val="00103D70"/>
    <w:rsid w:val="00106C7B"/>
    <w:rsid w:val="00123289"/>
    <w:rsid w:val="001237D9"/>
    <w:rsid w:val="001256CF"/>
    <w:rsid w:val="001303C7"/>
    <w:rsid w:val="0013414A"/>
    <w:rsid w:val="00141B4B"/>
    <w:rsid w:val="00141EFF"/>
    <w:rsid w:val="001442C1"/>
    <w:rsid w:val="00151BC5"/>
    <w:rsid w:val="00152823"/>
    <w:rsid w:val="00154CFE"/>
    <w:rsid w:val="0015767B"/>
    <w:rsid w:val="00161BF7"/>
    <w:rsid w:val="0016214F"/>
    <w:rsid w:val="0016564B"/>
    <w:rsid w:val="00174094"/>
    <w:rsid w:val="00181B8D"/>
    <w:rsid w:val="00190844"/>
    <w:rsid w:val="00191D56"/>
    <w:rsid w:val="0019413B"/>
    <w:rsid w:val="001A012D"/>
    <w:rsid w:val="001A08A4"/>
    <w:rsid w:val="001A282F"/>
    <w:rsid w:val="001A453F"/>
    <w:rsid w:val="001A6BD4"/>
    <w:rsid w:val="001B71CB"/>
    <w:rsid w:val="001C7262"/>
    <w:rsid w:val="001C7E5B"/>
    <w:rsid w:val="001D06AB"/>
    <w:rsid w:val="001D50E3"/>
    <w:rsid w:val="001D50FC"/>
    <w:rsid w:val="001D77CB"/>
    <w:rsid w:val="001E089C"/>
    <w:rsid w:val="001E3A1F"/>
    <w:rsid w:val="001E4B47"/>
    <w:rsid w:val="001E5956"/>
    <w:rsid w:val="001F343F"/>
    <w:rsid w:val="001F4616"/>
    <w:rsid w:val="002038AA"/>
    <w:rsid w:val="002039B3"/>
    <w:rsid w:val="002039E6"/>
    <w:rsid w:val="002047D9"/>
    <w:rsid w:val="0020480B"/>
    <w:rsid w:val="00214CE0"/>
    <w:rsid w:val="002222B8"/>
    <w:rsid w:val="00236EE5"/>
    <w:rsid w:val="00237AC6"/>
    <w:rsid w:val="00237DAB"/>
    <w:rsid w:val="0024117D"/>
    <w:rsid w:val="00241A3A"/>
    <w:rsid w:val="00244E83"/>
    <w:rsid w:val="0024773B"/>
    <w:rsid w:val="002501AE"/>
    <w:rsid w:val="0025286B"/>
    <w:rsid w:val="00256922"/>
    <w:rsid w:val="00256EBD"/>
    <w:rsid w:val="00264115"/>
    <w:rsid w:val="00271372"/>
    <w:rsid w:val="00271BD2"/>
    <w:rsid w:val="00275CEB"/>
    <w:rsid w:val="00276E63"/>
    <w:rsid w:val="002857B6"/>
    <w:rsid w:val="002861DC"/>
    <w:rsid w:val="0028717B"/>
    <w:rsid w:val="00290545"/>
    <w:rsid w:val="00295F5C"/>
    <w:rsid w:val="0029625D"/>
    <w:rsid w:val="002A37A9"/>
    <w:rsid w:val="002A4554"/>
    <w:rsid w:val="002B0864"/>
    <w:rsid w:val="002B1E21"/>
    <w:rsid w:val="002B39BB"/>
    <w:rsid w:val="002B3D37"/>
    <w:rsid w:val="002B63DB"/>
    <w:rsid w:val="002B6F4D"/>
    <w:rsid w:val="002B77FA"/>
    <w:rsid w:val="002B7F32"/>
    <w:rsid w:val="002C38C7"/>
    <w:rsid w:val="002D140A"/>
    <w:rsid w:val="002D3241"/>
    <w:rsid w:val="002D3CB4"/>
    <w:rsid w:val="002D5291"/>
    <w:rsid w:val="002E3011"/>
    <w:rsid w:val="002E4866"/>
    <w:rsid w:val="002E5322"/>
    <w:rsid w:val="002E7910"/>
    <w:rsid w:val="002F2629"/>
    <w:rsid w:val="002F4922"/>
    <w:rsid w:val="002F518C"/>
    <w:rsid w:val="002F524B"/>
    <w:rsid w:val="002F5AF8"/>
    <w:rsid w:val="003011DA"/>
    <w:rsid w:val="00303859"/>
    <w:rsid w:val="00303C0A"/>
    <w:rsid w:val="00307D21"/>
    <w:rsid w:val="003112ED"/>
    <w:rsid w:val="003117CE"/>
    <w:rsid w:val="00313D1C"/>
    <w:rsid w:val="003179CF"/>
    <w:rsid w:val="0032702C"/>
    <w:rsid w:val="00331517"/>
    <w:rsid w:val="003315EC"/>
    <w:rsid w:val="003370FE"/>
    <w:rsid w:val="00341168"/>
    <w:rsid w:val="00341B1E"/>
    <w:rsid w:val="00342204"/>
    <w:rsid w:val="00351432"/>
    <w:rsid w:val="00355B82"/>
    <w:rsid w:val="00356082"/>
    <w:rsid w:val="00360121"/>
    <w:rsid w:val="00362815"/>
    <w:rsid w:val="00364A7E"/>
    <w:rsid w:val="0036505F"/>
    <w:rsid w:val="00372B62"/>
    <w:rsid w:val="00372EE2"/>
    <w:rsid w:val="003765A8"/>
    <w:rsid w:val="00376EAF"/>
    <w:rsid w:val="0038030B"/>
    <w:rsid w:val="00381039"/>
    <w:rsid w:val="003819DF"/>
    <w:rsid w:val="003839AC"/>
    <w:rsid w:val="00390169"/>
    <w:rsid w:val="00394B3F"/>
    <w:rsid w:val="003A03CE"/>
    <w:rsid w:val="003A1A14"/>
    <w:rsid w:val="003A229A"/>
    <w:rsid w:val="003A4AD8"/>
    <w:rsid w:val="003A4D56"/>
    <w:rsid w:val="003A5A5F"/>
    <w:rsid w:val="003B1263"/>
    <w:rsid w:val="003B4774"/>
    <w:rsid w:val="003B5F0F"/>
    <w:rsid w:val="003BCA9A"/>
    <w:rsid w:val="003C0024"/>
    <w:rsid w:val="003C0079"/>
    <w:rsid w:val="003D4C62"/>
    <w:rsid w:val="003DE54F"/>
    <w:rsid w:val="003E11EF"/>
    <w:rsid w:val="003E1E6F"/>
    <w:rsid w:val="003F6CB0"/>
    <w:rsid w:val="004001B3"/>
    <w:rsid w:val="00400E32"/>
    <w:rsid w:val="00403343"/>
    <w:rsid w:val="0040626C"/>
    <w:rsid w:val="004075C8"/>
    <w:rsid w:val="00413660"/>
    <w:rsid w:val="00414428"/>
    <w:rsid w:val="00415795"/>
    <w:rsid w:val="00417487"/>
    <w:rsid w:val="00417B79"/>
    <w:rsid w:val="0042115E"/>
    <w:rsid w:val="004219D1"/>
    <w:rsid w:val="00423BA3"/>
    <w:rsid w:val="00425CFD"/>
    <w:rsid w:val="004332FA"/>
    <w:rsid w:val="00441C64"/>
    <w:rsid w:val="00442500"/>
    <w:rsid w:val="00442AB8"/>
    <w:rsid w:val="00443746"/>
    <w:rsid w:val="00444B1A"/>
    <w:rsid w:val="004458E0"/>
    <w:rsid w:val="00453A0A"/>
    <w:rsid w:val="00453B08"/>
    <w:rsid w:val="0045752F"/>
    <w:rsid w:val="00457F02"/>
    <w:rsid w:val="00463424"/>
    <w:rsid w:val="00467066"/>
    <w:rsid w:val="004717FF"/>
    <w:rsid w:val="00472FC3"/>
    <w:rsid w:val="00475700"/>
    <w:rsid w:val="00482115"/>
    <w:rsid w:val="00482BF2"/>
    <w:rsid w:val="00483AD9"/>
    <w:rsid w:val="004848B5"/>
    <w:rsid w:val="00487E87"/>
    <w:rsid w:val="00490A97"/>
    <w:rsid w:val="00490F69"/>
    <w:rsid w:val="004A08CA"/>
    <w:rsid w:val="004A18B9"/>
    <w:rsid w:val="004A3C1D"/>
    <w:rsid w:val="004A6C15"/>
    <w:rsid w:val="004B608F"/>
    <w:rsid w:val="004B6B67"/>
    <w:rsid w:val="004B72EB"/>
    <w:rsid w:val="004B787F"/>
    <w:rsid w:val="004C0656"/>
    <w:rsid w:val="004C1209"/>
    <w:rsid w:val="004C1316"/>
    <w:rsid w:val="004C2028"/>
    <w:rsid w:val="004C2C74"/>
    <w:rsid w:val="004D6BEE"/>
    <w:rsid w:val="004E0B7F"/>
    <w:rsid w:val="004E3AA6"/>
    <w:rsid w:val="004E5204"/>
    <w:rsid w:val="004F1B23"/>
    <w:rsid w:val="004F3E72"/>
    <w:rsid w:val="004F420A"/>
    <w:rsid w:val="004F51DB"/>
    <w:rsid w:val="004F612C"/>
    <w:rsid w:val="00500A88"/>
    <w:rsid w:val="005017AA"/>
    <w:rsid w:val="00505505"/>
    <w:rsid w:val="005066F2"/>
    <w:rsid w:val="005117E8"/>
    <w:rsid w:val="00520183"/>
    <w:rsid w:val="005222F9"/>
    <w:rsid w:val="005241CA"/>
    <w:rsid w:val="00531B81"/>
    <w:rsid w:val="005326C1"/>
    <w:rsid w:val="00535D81"/>
    <w:rsid w:val="00536E19"/>
    <w:rsid w:val="0054172B"/>
    <w:rsid w:val="005436B1"/>
    <w:rsid w:val="005546A3"/>
    <w:rsid w:val="0055714B"/>
    <w:rsid w:val="00560D63"/>
    <w:rsid w:val="005615B6"/>
    <w:rsid w:val="00562A9C"/>
    <w:rsid w:val="00565B9A"/>
    <w:rsid w:val="00565EEA"/>
    <w:rsid w:val="00570420"/>
    <w:rsid w:val="0057412B"/>
    <w:rsid w:val="00574360"/>
    <w:rsid w:val="00576703"/>
    <w:rsid w:val="00577A0C"/>
    <w:rsid w:val="00580DDD"/>
    <w:rsid w:val="0059145A"/>
    <w:rsid w:val="00593ACA"/>
    <w:rsid w:val="0059568F"/>
    <w:rsid w:val="005969D4"/>
    <w:rsid w:val="00596BF4"/>
    <w:rsid w:val="00597F6C"/>
    <w:rsid w:val="005A267C"/>
    <w:rsid w:val="005B0CA2"/>
    <w:rsid w:val="005B366D"/>
    <w:rsid w:val="005B3F01"/>
    <w:rsid w:val="005B5FBC"/>
    <w:rsid w:val="005C2F10"/>
    <w:rsid w:val="005D13E3"/>
    <w:rsid w:val="005D5A94"/>
    <w:rsid w:val="005E0484"/>
    <w:rsid w:val="005E3923"/>
    <w:rsid w:val="005E449D"/>
    <w:rsid w:val="005F00A1"/>
    <w:rsid w:val="005F49C8"/>
    <w:rsid w:val="005F65CE"/>
    <w:rsid w:val="005F7D62"/>
    <w:rsid w:val="00602F9A"/>
    <w:rsid w:val="00606AD9"/>
    <w:rsid w:val="006077EA"/>
    <w:rsid w:val="00607C02"/>
    <w:rsid w:val="00611E0F"/>
    <w:rsid w:val="00611E88"/>
    <w:rsid w:val="0061202E"/>
    <w:rsid w:val="0061585B"/>
    <w:rsid w:val="0062688A"/>
    <w:rsid w:val="00631969"/>
    <w:rsid w:val="00634435"/>
    <w:rsid w:val="00635D18"/>
    <w:rsid w:val="00636DD9"/>
    <w:rsid w:val="00640214"/>
    <w:rsid w:val="00641924"/>
    <w:rsid w:val="00641A5C"/>
    <w:rsid w:val="00643C5C"/>
    <w:rsid w:val="006464E4"/>
    <w:rsid w:val="00651598"/>
    <w:rsid w:val="006524ED"/>
    <w:rsid w:val="00653A51"/>
    <w:rsid w:val="00657630"/>
    <w:rsid w:val="006603F8"/>
    <w:rsid w:val="00662E97"/>
    <w:rsid w:val="0066355C"/>
    <w:rsid w:val="00666B35"/>
    <w:rsid w:val="006671B1"/>
    <w:rsid w:val="00667998"/>
    <w:rsid w:val="00684C12"/>
    <w:rsid w:val="00685B86"/>
    <w:rsid w:val="00686F7B"/>
    <w:rsid w:val="00687E4A"/>
    <w:rsid w:val="00691CEF"/>
    <w:rsid w:val="0069484F"/>
    <w:rsid w:val="00694A66"/>
    <w:rsid w:val="00695BF0"/>
    <w:rsid w:val="00696D5F"/>
    <w:rsid w:val="006A0511"/>
    <w:rsid w:val="006A1273"/>
    <w:rsid w:val="006A5667"/>
    <w:rsid w:val="006B15F8"/>
    <w:rsid w:val="006B2B59"/>
    <w:rsid w:val="006B72C7"/>
    <w:rsid w:val="006C0B74"/>
    <w:rsid w:val="006C288B"/>
    <w:rsid w:val="006C7B55"/>
    <w:rsid w:val="006D168D"/>
    <w:rsid w:val="006D4F37"/>
    <w:rsid w:val="006D65F2"/>
    <w:rsid w:val="006E2061"/>
    <w:rsid w:val="006E2FEA"/>
    <w:rsid w:val="006E6B1F"/>
    <w:rsid w:val="006F086E"/>
    <w:rsid w:val="006F19D7"/>
    <w:rsid w:val="006F3AD5"/>
    <w:rsid w:val="00700E65"/>
    <w:rsid w:val="007015E9"/>
    <w:rsid w:val="00704460"/>
    <w:rsid w:val="00710B60"/>
    <w:rsid w:val="00710DFF"/>
    <w:rsid w:val="00714FA5"/>
    <w:rsid w:val="00720C74"/>
    <w:rsid w:val="00721A21"/>
    <w:rsid w:val="00721B22"/>
    <w:rsid w:val="0072206A"/>
    <w:rsid w:val="007237C9"/>
    <w:rsid w:val="00726C00"/>
    <w:rsid w:val="00727BAE"/>
    <w:rsid w:val="00734C8F"/>
    <w:rsid w:val="007357F7"/>
    <w:rsid w:val="007408EB"/>
    <w:rsid w:val="007421A3"/>
    <w:rsid w:val="00743319"/>
    <w:rsid w:val="00746C20"/>
    <w:rsid w:val="00751682"/>
    <w:rsid w:val="00751C1C"/>
    <w:rsid w:val="007529EC"/>
    <w:rsid w:val="00752E4F"/>
    <w:rsid w:val="00754570"/>
    <w:rsid w:val="00755FA3"/>
    <w:rsid w:val="0075625A"/>
    <w:rsid w:val="00761B45"/>
    <w:rsid w:val="00764B5F"/>
    <w:rsid w:val="007662F2"/>
    <w:rsid w:val="007669EA"/>
    <w:rsid w:val="00766A1E"/>
    <w:rsid w:val="00766F8E"/>
    <w:rsid w:val="00770A51"/>
    <w:rsid w:val="00772B3B"/>
    <w:rsid w:val="00775164"/>
    <w:rsid w:val="0077524F"/>
    <w:rsid w:val="00777F0C"/>
    <w:rsid w:val="00790979"/>
    <w:rsid w:val="00790DFE"/>
    <w:rsid w:val="00792B24"/>
    <w:rsid w:val="00792E74"/>
    <w:rsid w:val="00793DDF"/>
    <w:rsid w:val="00793ED6"/>
    <w:rsid w:val="00794896"/>
    <w:rsid w:val="0079789C"/>
    <w:rsid w:val="007A0A71"/>
    <w:rsid w:val="007A5225"/>
    <w:rsid w:val="007C31C3"/>
    <w:rsid w:val="007C332E"/>
    <w:rsid w:val="007C684D"/>
    <w:rsid w:val="007D3E31"/>
    <w:rsid w:val="007D6BBC"/>
    <w:rsid w:val="007E1626"/>
    <w:rsid w:val="007E1EF6"/>
    <w:rsid w:val="007E4C8A"/>
    <w:rsid w:val="007E4E51"/>
    <w:rsid w:val="007F1307"/>
    <w:rsid w:val="007F18A1"/>
    <w:rsid w:val="007F2C14"/>
    <w:rsid w:val="007F510F"/>
    <w:rsid w:val="007F6534"/>
    <w:rsid w:val="0080149C"/>
    <w:rsid w:val="008017B3"/>
    <w:rsid w:val="00801885"/>
    <w:rsid w:val="00804542"/>
    <w:rsid w:val="008158D8"/>
    <w:rsid w:val="00820B58"/>
    <w:rsid w:val="008220DC"/>
    <w:rsid w:val="0082255D"/>
    <w:rsid w:val="008247F8"/>
    <w:rsid w:val="008303A7"/>
    <w:rsid w:val="00830B8E"/>
    <w:rsid w:val="00833F75"/>
    <w:rsid w:val="0083712B"/>
    <w:rsid w:val="0084049D"/>
    <w:rsid w:val="008422EA"/>
    <w:rsid w:val="00847234"/>
    <w:rsid w:val="00847274"/>
    <w:rsid w:val="00847FEB"/>
    <w:rsid w:val="00852B3E"/>
    <w:rsid w:val="008534CB"/>
    <w:rsid w:val="00855551"/>
    <w:rsid w:val="008577D1"/>
    <w:rsid w:val="00874026"/>
    <w:rsid w:val="00881ECA"/>
    <w:rsid w:val="008877D7"/>
    <w:rsid w:val="00890099"/>
    <w:rsid w:val="00891C53"/>
    <w:rsid w:val="00894EA5"/>
    <w:rsid w:val="00895F7E"/>
    <w:rsid w:val="00896FE1"/>
    <w:rsid w:val="008A064C"/>
    <w:rsid w:val="008A0FAE"/>
    <w:rsid w:val="008A281F"/>
    <w:rsid w:val="008A4A3B"/>
    <w:rsid w:val="008A5BDF"/>
    <w:rsid w:val="008A5DB7"/>
    <w:rsid w:val="008A6B15"/>
    <w:rsid w:val="008B0B50"/>
    <w:rsid w:val="008B0F5E"/>
    <w:rsid w:val="008B14B4"/>
    <w:rsid w:val="008B3176"/>
    <w:rsid w:val="008B41B1"/>
    <w:rsid w:val="008B42BE"/>
    <w:rsid w:val="008B6C15"/>
    <w:rsid w:val="008B779C"/>
    <w:rsid w:val="008B7A92"/>
    <w:rsid w:val="008C093B"/>
    <w:rsid w:val="008C15E2"/>
    <w:rsid w:val="008C407C"/>
    <w:rsid w:val="008C596E"/>
    <w:rsid w:val="008C6021"/>
    <w:rsid w:val="008C62AB"/>
    <w:rsid w:val="008C7762"/>
    <w:rsid w:val="008C77F9"/>
    <w:rsid w:val="008D4139"/>
    <w:rsid w:val="008D7B00"/>
    <w:rsid w:val="008E4A52"/>
    <w:rsid w:val="008E6333"/>
    <w:rsid w:val="008E7B89"/>
    <w:rsid w:val="008F02FB"/>
    <w:rsid w:val="008F040F"/>
    <w:rsid w:val="008F38B9"/>
    <w:rsid w:val="008F4466"/>
    <w:rsid w:val="008F688C"/>
    <w:rsid w:val="00901930"/>
    <w:rsid w:val="00905A0C"/>
    <w:rsid w:val="009111F3"/>
    <w:rsid w:val="009125FF"/>
    <w:rsid w:val="00912618"/>
    <w:rsid w:val="00913A6F"/>
    <w:rsid w:val="00914401"/>
    <w:rsid w:val="009150A2"/>
    <w:rsid w:val="00915638"/>
    <w:rsid w:val="00920979"/>
    <w:rsid w:val="00921871"/>
    <w:rsid w:val="0092349E"/>
    <w:rsid w:val="00925D9F"/>
    <w:rsid w:val="00932F56"/>
    <w:rsid w:val="00936E58"/>
    <w:rsid w:val="00937EFF"/>
    <w:rsid w:val="00944444"/>
    <w:rsid w:val="009464C3"/>
    <w:rsid w:val="00947429"/>
    <w:rsid w:val="00947DB3"/>
    <w:rsid w:val="00951EAD"/>
    <w:rsid w:val="00954934"/>
    <w:rsid w:val="0095513D"/>
    <w:rsid w:val="00957194"/>
    <w:rsid w:val="00974325"/>
    <w:rsid w:val="00976DD4"/>
    <w:rsid w:val="00976DE7"/>
    <w:rsid w:val="00980A5B"/>
    <w:rsid w:val="0099054C"/>
    <w:rsid w:val="00994D4F"/>
    <w:rsid w:val="009A013F"/>
    <w:rsid w:val="009A0DB4"/>
    <w:rsid w:val="009A3858"/>
    <w:rsid w:val="009B2150"/>
    <w:rsid w:val="009B2990"/>
    <w:rsid w:val="009B6E22"/>
    <w:rsid w:val="009B7EA3"/>
    <w:rsid w:val="009C1B01"/>
    <w:rsid w:val="009C47E6"/>
    <w:rsid w:val="009C5094"/>
    <w:rsid w:val="009C5435"/>
    <w:rsid w:val="009C5458"/>
    <w:rsid w:val="009C660C"/>
    <w:rsid w:val="009D0064"/>
    <w:rsid w:val="009D1289"/>
    <w:rsid w:val="009D2CB3"/>
    <w:rsid w:val="009D7933"/>
    <w:rsid w:val="009E25A6"/>
    <w:rsid w:val="009E37E8"/>
    <w:rsid w:val="009E44B8"/>
    <w:rsid w:val="009E7519"/>
    <w:rsid w:val="009F270A"/>
    <w:rsid w:val="009F57E5"/>
    <w:rsid w:val="009F6088"/>
    <w:rsid w:val="00A00F85"/>
    <w:rsid w:val="00A016AF"/>
    <w:rsid w:val="00A05688"/>
    <w:rsid w:val="00A10639"/>
    <w:rsid w:val="00A17410"/>
    <w:rsid w:val="00A20157"/>
    <w:rsid w:val="00A2081E"/>
    <w:rsid w:val="00A22C7A"/>
    <w:rsid w:val="00A231C3"/>
    <w:rsid w:val="00A23263"/>
    <w:rsid w:val="00A40D8E"/>
    <w:rsid w:val="00A4419F"/>
    <w:rsid w:val="00A46E28"/>
    <w:rsid w:val="00A502C4"/>
    <w:rsid w:val="00A55A7F"/>
    <w:rsid w:val="00A56B1B"/>
    <w:rsid w:val="00A62EAA"/>
    <w:rsid w:val="00A66D30"/>
    <w:rsid w:val="00A671E0"/>
    <w:rsid w:val="00A67D3E"/>
    <w:rsid w:val="00A71DBF"/>
    <w:rsid w:val="00A80DE4"/>
    <w:rsid w:val="00A83104"/>
    <w:rsid w:val="00A836AC"/>
    <w:rsid w:val="00A877F6"/>
    <w:rsid w:val="00A91205"/>
    <w:rsid w:val="00A933E5"/>
    <w:rsid w:val="00A95825"/>
    <w:rsid w:val="00AA28A6"/>
    <w:rsid w:val="00AA7781"/>
    <w:rsid w:val="00AB118E"/>
    <w:rsid w:val="00AB4A68"/>
    <w:rsid w:val="00AB7ECC"/>
    <w:rsid w:val="00AC266E"/>
    <w:rsid w:val="00AC310C"/>
    <w:rsid w:val="00AC4840"/>
    <w:rsid w:val="00AC5107"/>
    <w:rsid w:val="00AD3C1B"/>
    <w:rsid w:val="00AD58E9"/>
    <w:rsid w:val="00AD7ECD"/>
    <w:rsid w:val="00AE3152"/>
    <w:rsid w:val="00AE756C"/>
    <w:rsid w:val="00AF1442"/>
    <w:rsid w:val="00AF6BDA"/>
    <w:rsid w:val="00B00A4F"/>
    <w:rsid w:val="00B108B3"/>
    <w:rsid w:val="00B10DA6"/>
    <w:rsid w:val="00B11F6F"/>
    <w:rsid w:val="00B127AB"/>
    <w:rsid w:val="00B134D0"/>
    <w:rsid w:val="00B2416E"/>
    <w:rsid w:val="00B30941"/>
    <w:rsid w:val="00B33471"/>
    <w:rsid w:val="00B37F89"/>
    <w:rsid w:val="00B4132F"/>
    <w:rsid w:val="00B44F16"/>
    <w:rsid w:val="00B47C7A"/>
    <w:rsid w:val="00B52BBD"/>
    <w:rsid w:val="00B55571"/>
    <w:rsid w:val="00B56AB4"/>
    <w:rsid w:val="00B61145"/>
    <w:rsid w:val="00B61959"/>
    <w:rsid w:val="00B6250D"/>
    <w:rsid w:val="00B63C30"/>
    <w:rsid w:val="00B6507D"/>
    <w:rsid w:val="00B666DD"/>
    <w:rsid w:val="00B7080B"/>
    <w:rsid w:val="00B7302C"/>
    <w:rsid w:val="00B80EAD"/>
    <w:rsid w:val="00B81BB4"/>
    <w:rsid w:val="00B83AA0"/>
    <w:rsid w:val="00B85681"/>
    <w:rsid w:val="00B8668C"/>
    <w:rsid w:val="00B9004B"/>
    <w:rsid w:val="00B91A9A"/>
    <w:rsid w:val="00B928E2"/>
    <w:rsid w:val="00B92A93"/>
    <w:rsid w:val="00B934BA"/>
    <w:rsid w:val="00B938D0"/>
    <w:rsid w:val="00B93C13"/>
    <w:rsid w:val="00B93FCB"/>
    <w:rsid w:val="00B9594B"/>
    <w:rsid w:val="00B9727C"/>
    <w:rsid w:val="00BA121C"/>
    <w:rsid w:val="00BA1F07"/>
    <w:rsid w:val="00BA2425"/>
    <w:rsid w:val="00BA2B88"/>
    <w:rsid w:val="00BA59CA"/>
    <w:rsid w:val="00BA8019"/>
    <w:rsid w:val="00BB33E3"/>
    <w:rsid w:val="00BB3C9B"/>
    <w:rsid w:val="00BB5673"/>
    <w:rsid w:val="00BB59B6"/>
    <w:rsid w:val="00BB68EF"/>
    <w:rsid w:val="00BB7962"/>
    <w:rsid w:val="00BC2761"/>
    <w:rsid w:val="00BC324C"/>
    <w:rsid w:val="00BC6801"/>
    <w:rsid w:val="00BD2BB8"/>
    <w:rsid w:val="00BE1407"/>
    <w:rsid w:val="00BE57E3"/>
    <w:rsid w:val="00BF0B21"/>
    <w:rsid w:val="00BF37F5"/>
    <w:rsid w:val="00BF6A54"/>
    <w:rsid w:val="00BF7807"/>
    <w:rsid w:val="00BF7862"/>
    <w:rsid w:val="00C0038D"/>
    <w:rsid w:val="00C02847"/>
    <w:rsid w:val="00C06666"/>
    <w:rsid w:val="00C06E96"/>
    <w:rsid w:val="00C108E1"/>
    <w:rsid w:val="00C110EF"/>
    <w:rsid w:val="00C11F4E"/>
    <w:rsid w:val="00C12687"/>
    <w:rsid w:val="00C20877"/>
    <w:rsid w:val="00C2098F"/>
    <w:rsid w:val="00C21941"/>
    <w:rsid w:val="00C256A0"/>
    <w:rsid w:val="00C259D8"/>
    <w:rsid w:val="00C30E0A"/>
    <w:rsid w:val="00C33E8C"/>
    <w:rsid w:val="00C37CF2"/>
    <w:rsid w:val="00C4117B"/>
    <w:rsid w:val="00C46B6B"/>
    <w:rsid w:val="00C516D4"/>
    <w:rsid w:val="00C56ABE"/>
    <w:rsid w:val="00C606FE"/>
    <w:rsid w:val="00C64C26"/>
    <w:rsid w:val="00C65B7B"/>
    <w:rsid w:val="00C6664E"/>
    <w:rsid w:val="00C667E0"/>
    <w:rsid w:val="00C72E60"/>
    <w:rsid w:val="00C770E6"/>
    <w:rsid w:val="00C82135"/>
    <w:rsid w:val="00C84FFA"/>
    <w:rsid w:val="00C870A4"/>
    <w:rsid w:val="00C9205A"/>
    <w:rsid w:val="00C94F92"/>
    <w:rsid w:val="00C97E58"/>
    <w:rsid w:val="00CA709D"/>
    <w:rsid w:val="00CB0744"/>
    <w:rsid w:val="00CB110D"/>
    <w:rsid w:val="00CC0A1F"/>
    <w:rsid w:val="00CC22A0"/>
    <w:rsid w:val="00CC3346"/>
    <w:rsid w:val="00CC5524"/>
    <w:rsid w:val="00CC59CF"/>
    <w:rsid w:val="00CC5A6E"/>
    <w:rsid w:val="00CC78BE"/>
    <w:rsid w:val="00CD3975"/>
    <w:rsid w:val="00CD3CF1"/>
    <w:rsid w:val="00CE2B4E"/>
    <w:rsid w:val="00CE31BF"/>
    <w:rsid w:val="00CE5763"/>
    <w:rsid w:val="00CE676F"/>
    <w:rsid w:val="00CF02A1"/>
    <w:rsid w:val="00CF0BC0"/>
    <w:rsid w:val="00CF0C2B"/>
    <w:rsid w:val="00CF72E4"/>
    <w:rsid w:val="00D03F5B"/>
    <w:rsid w:val="00D04C36"/>
    <w:rsid w:val="00D06AE1"/>
    <w:rsid w:val="00D1023B"/>
    <w:rsid w:val="00D13D4D"/>
    <w:rsid w:val="00D245C7"/>
    <w:rsid w:val="00D312F0"/>
    <w:rsid w:val="00D314EA"/>
    <w:rsid w:val="00D32452"/>
    <w:rsid w:val="00D368A1"/>
    <w:rsid w:val="00D374A5"/>
    <w:rsid w:val="00D37825"/>
    <w:rsid w:val="00D44BE2"/>
    <w:rsid w:val="00D47EE4"/>
    <w:rsid w:val="00D61099"/>
    <w:rsid w:val="00D6301B"/>
    <w:rsid w:val="00D67B26"/>
    <w:rsid w:val="00D74098"/>
    <w:rsid w:val="00D82DD1"/>
    <w:rsid w:val="00D8727A"/>
    <w:rsid w:val="00D90CF0"/>
    <w:rsid w:val="00D92AF7"/>
    <w:rsid w:val="00D947A8"/>
    <w:rsid w:val="00D96055"/>
    <w:rsid w:val="00DA2F2F"/>
    <w:rsid w:val="00DA3F4E"/>
    <w:rsid w:val="00DA40FE"/>
    <w:rsid w:val="00DA4F24"/>
    <w:rsid w:val="00DB03D8"/>
    <w:rsid w:val="00DB2345"/>
    <w:rsid w:val="00DB3664"/>
    <w:rsid w:val="00DB4BC7"/>
    <w:rsid w:val="00DB5CFE"/>
    <w:rsid w:val="00DC0AF0"/>
    <w:rsid w:val="00DC2589"/>
    <w:rsid w:val="00DC4B9D"/>
    <w:rsid w:val="00DC6735"/>
    <w:rsid w:val="00DC7E73"/>
    <w:rsid w:val="00DD070F"/>
    <w:rsid w:val="00DD287D"/>
    <w:rsid w:val="00DD3083"/>
    <w:rsid w:val="00DD6C14"/>
    <w:rsid w:val="00DD74DB"/>
    <w:rsid w:val="00DE023C"/>
    <w:rsid w:val="00DE3D5E"/>
    <w:rsid w:val="00DE5FF4"/>
    <w:rsid w:val="00DE76DA"/>
    <w:rsid w:val="00DF500E"/>
    <w:rsid w:val="00DF592B"/>
    <w:rsid w:val="00DF5B26"/>
    <w:rsid w:val="00DF71C9"/>
    <w:rsid w:val="00DF7DDE"/>
    <w:rsid w:val="00E00AB6"/>
    <w:rsid w:val="00E00D3A"/>
    <w:rsid w:val="00E0483D"/>
    <w:rsid w:val="00E05974"/>
    <w:rsid w:val="00E1108D"/>
    <w:rsid w:val="00E11773"/>
    <w:rsid w:val="00E11B04"/>
    <w:rsid w:val="00E128C2"/>
    <w:rsid w:val="00E234B9"/>
    <w:rsid w:val="00E24667"/>
    <w:rsid w:val="00E26995"/>
    <w:rsid w:val="00E278B7"/>
    <w:rsid w:val="00E31701"/>
    <w:rsid w:val="00E33963"/>
    <w:rsid w:val="00E344BE"/>
    <w:rsid w:val="00E37CBE"/>
    <w:rsid w:val="00E446B6"/>
    <w:rsid w:val="00E4654F"/>
    <w:rsid w:val="00E4767E"/>
    <w:rsid w:val="00E50FF8"/>
    <w:rsid w:val="00E51AE7"/>
    <w:rsid w:val="00E53DF6"/>
    <w:rsid w:val="00E549A5"/>
    <w:rsid w:val="00E61576"/>
    <w:rsid w:val="00E6633C"/>
    <w:rsid w:val="00E76594"/>
    <w:rsid w:val="00E80201"/>
    <w:rsid w:val="00E85DB3"/>
    <w:rsid w:val="00E91729"/>
    <w:rsid w:val="00E9308E"/>
    <w:rsid w:val="00E936AA"/>
    <w:rsid w:val="00E9555D"/>
    <w:rsid w:val="00E95A8A"/>
    <w:rsid w:val="00E9703A"/>
    <w:rsid w:val="00E9793A"/>
    <w:rsid w:val="00EA3BF8"/>
    <w:rsid w:val="00EA4D4D"/>
    <w:rsid w:val="00EA646E"/>
    <w:rsid w:val="00EB15AD"/>
    <w:rsid w:val="00EC0454"/>
    <w:rsid w:val="00EC21F0"/>
    <w:rsid w:val="00EC45B4"/>
    <w:rsid w:val="00EC77B5"/>
    <w:rsid w:val="00ED3509"/>
    <w:rsid w:val="00ED41B6"/>
    <w:rsid w:val="00ED7688"/>
    <w:rsid w:val="00EE1042"/>
    <w:rsid w:val="00EE5823"/>
    <w:rsid w:val="00EF0B9D"/>
    <w:rsid w:val="00EF127A"/>
    <w:rsid w:val="00EF1CEE"/>
    <w:rsid w:val="00EF7D58"/>
    <w:rsid w:val="00F00EF7"/>
    <w:rsid w:val="00F01E84"/>
    <w:rsid w:val="00F02991"/>
    <w:rsid w:val="00F052B5"/>
    <w:rsid w:val="00F062FD"/>
    <w:rsid w:val="00F0630B"/>
    <w:rsid w:val="00F06A3B"/>
    <w:rsid w:val="00F10B4D"/>
    <w:rsid w:val="00F1222A"/>
    <w:rsid w:val="00F23ED6"/>
    <w:rsid w:val="00F2692E"/>
    <w:rsid w:val="00F27A10"/>
    <w:rsid w:val="00F33DC5"/>
    <w:rsid w:val="00F33FA4"/>
    <w:rsid w:val="00F45460"/>
    <w:rsid w:val="00F45B56"/>
    <w:rsid w:val="00F52050"/>
    <w:rsid w:val="00F530A1"/>
    <w:rsid w:val="00F55CAA"/>
    <w:rsid w:val="00F56884"/>
    <w:rsid w:val="00F5793E"/>
    <w:rsid w:val="00F614FC"/>
    <w:rsid w:val="00F61955"/>
    <w:rsid w:val="00F648BE"/>
    <w:rsid w:val="00F672E9"/>
    <w:rsid w:val="00F67710"/>
    <w:rsid w:val="00F75527"/>
    <w:rsid w:val="00F8665E"/>
    <w:rsid w:val="00F86A56"/>
    <w:rsid w:val="00F955AB"/>
    <w:rsid w:val="00F97706"/>
    <w:rsid w:val="00FA5428"/>
    <w:rsid w:val="00FB1B83"/>
    <w:rsid w:val="00FB64C1"/>
    <w:rsid w:val="00FB75B8"/>
    <w:rsid w:val="00FC21D1"/>
    <w:rsid w:val="00FC2DB5"/>
    <w:rsid w:val="00FC2DFB"/>
    <w:rsid w:val="00FC48F2"/>
    <w:rsid w:val="00FC6C0A"/>
    <w:rsid w:val="00FD0A62"/>
    <w:rsid w:val="00FD1CB9"/>
    <w:rsid w:val="00FD1F92"/>
    <w:rsid w:val="00FE1D06"/>
    <w:rsid w:val="00FE243B"/>
    <w:rsid w:val="00FE41DA"/>
    <w:rsid w:val="00FE7F9D"/>
    <w:rsid w:val="00FF13B1"/>
    <w:rsid w:val="00FF37EA"/>
    <w:rsid w:val="00FF45C7"/>
    <w:rsid w:val="00FF5D63"/>
    <w:rsid w:val="010002B7"/>
    <w:rsid w:val="01060908"/>
    <w:rsid w:val="01091584"/>
    <w:rsid w:val="01094EA1"/>
    <w:rsid w:val="01280078"/>
    <w:rsid w:val="01768457"/>
    <w:rsid w:val="0190D666"/>
    <w:rsid w:val="01910C93"/>
    <w:rsid w:val="019600D0"/>
    <w:rsid w:val="01E092E5"/>
    <w:rsid w:val="01F0FCD0"/>
    <w:rsid w:val="01FF4AF0"/>
    <w:rsid w:val="0204AD2F"/>
    <w:rsid w:val="020A0AAD"/>
    <w:rsid w:val="02209718"/>
    <w:rsid w:val="022F4C21"/>
    <w:rsid w:val="02444BE3"/>
    <w:rsid w:val="027225A7"/>
    <w:rsid w:val="02EE741D"/>
    <w:rsid w:val="0300F05E"/>
    <w:rsid w:val="036F0100"/>
    <w:rsid w:val="038E02C4"/>
    <w:rsid w:val="03C92A06"/>
    <w:rsid w:val="03CB83DA"/>
    <w:rsid w:val="03DDE4BD"/>
    <w:rsid w:val="03E1F375"/>
    <w:rsid w:val="03FA953E"/>
    <w:rsid w:val="04033B59"/>
    <w:rsid w:val="0409478A"/>
    <w:rsid w:val="041AC36F"/>
    <w:rsid w:val="041E1B81"/>
    <w:rsid w:val="042AE271"/>
    <w:rsid w:val="0475C9FB"/>
    <w:rsid w:val="049509CF"/>
    <w:rsid w:val="04DAD5A1"/>
    <w:rsid w:val="0504944F"/>
    <w:rsid w:val="0510AE91"/>
    <w:rsid w:val="05162AE5"/>
    <w:rsid w:val="0525D190"/>
    <w:rsid w:val="0531AE82"/>
    <w:rsid w:val="05327580"/>
    <w:rsid w:val="053F310A"/>
    <w:rsid w:val="056B402A"/>
    <w:rsid w:val="056C0B34"/>
    <w:rsid w:val="057688A6"/>
    <w:rsid w:val="05784DFD"/>
    <w:rsid w:val="05799408"/>
    <w:rsid w:val="05BB9529"/>
    <w:rsid w:val="05CBB315"/>
    <w:rsid w:val="05DF3060"/>
    <w:rsid w:val="05EEA68D"/>
    <w:rsid w:val="05F4D780"/>
    <w:rsid w:val="05FF97A9"/>
    <w:rsid w:val="0628E9B0"/>
    <w:rsid w:val="062B95A1"/>
    <w:rsid w:val="0646284C"/>
    <w:rsid w:val="0647D27F"/>
    <w:rsid w:val="068960EB"/>
    <w:rsid w:val="068F419A"/>
    <w:rsid w:val="06A29243"/>
    <w:rsid w:val="06AB6C8F"/>
    <w:rsid w:val="06B809C0"/>
    <w:rsid w:val="06B8D003"/>
    <w:rsid w:val="06C02B60"/>
    <w:rsid w:val="0711BCB4"/>
    <w:rsid w:val="07152700"/>
    <w:rsid w:val="07287D97"/>
    <w:rsid w:val="07370305"/>
    <w:rsid w:val="074D6DE0"/>
    <w:rsid w:val="079DCD41"/>
    <w:rsid w:val="07AB7398"/>
    <w:rsid w:val="07B70AB4"/>
    <w:rsid w:val="08278CBD"/>
    <w:rsid w:val="08351647"/>
    <w:rsid w:val="083DD7C3"/>
    <w:rsid w:val="083F6886"/>
    <w:rsid w:val="085E5F7E"/>
    <w:rsid w:val="087CCF22"/>
    <w:rsid w:val="08B5C851"/>
    <w:rsid w:val="08CF2F12"/>
    <w:rsid w:val="08D6358F"/>
    <w:rsid w:val="08DD52B1"/>
    <w:rsid w:val="08E492B4"/>
    <w:rsid w:val="08FB6314"/>
    <w:rsid w:val="09130F25"/>
    <w:rsid w:val="091473D3"/>
    <w:rsid w:val="09181946"/>
    <w:rsid w:val="091F0CA9"/>
    <w:rsid w:val="0936A99F"/>
    <w:rsid w:val="0941B689"/>
    <w:rsid w:val="095A380B"/>
    <w:rsid w:val="097D9280"/>
    <w:rsid w:val="09897B2D"/>
    <w:rsid w:val="09916C63"/>
    <w:rsid w:val="0997D7E6"/>
    <w:rsid w:val="099CBA77"/>
    <w:rsid w:val="09C55336"/>
    <w:rsid w:val="09D898F3"/>
    <w:rsid w:val="0A4D9A94"/>
    <w:rsid w:val="0A530E82"/>
    <w:rsid w:val="0A684C98"/>
    <w:rsid w:val="0A8B239D"/>
    <w:rsid w:val="0A973375"/>
    <w:rsid w:val="0A9ED765"/>
    <w:rsid w:val="0ABEC427"/>
    <w:rsid w:val="0AEB0A46"/>
    <w:rsid w:val="0AF5DE99"/>
    <w:rsid w:val="0B0E0BB3"/>
    <w:rsid w:val="0B25AEC2"/>
    <w:rsid w:val="0B6CA9BA"/>
    <w:rsid w:val="0B781238"/>
    <w:rsid w:val="0B79820A"/>
    <w:rsid w:val="0B96C026"/>
    <w:rsid w:val="0BB1EA4D"/>
    <w:rsid w:val="0BB6EA2C"/>
    <w:rsid w:val="0BD6849B"/>
    <w:rsid w:val="0BFAE842"/>
    <w:rsid w:val="0C007F8A"/>
    <w:rsid w:val="0C1C82D0"/>
    <w:rsid w:val="0C583F49"/>
    <w:rsid w:val="0C632A0B"/>
    <w:rsid w:val="0C8051BD"/>
    <w:rsid w:val="0C8A9E67"/>
    <w:rsid w:val="0C975E7A"/>
    <w:rsid w:val="0CC6A275"/>
    <w:rsid w:val="0CD3B454"/>
    <w:rsid w:val="0CD47593"/>
    <w:rsid w:val="0CDFA24D"/>
    <w:rsid w:val="0CE0EB17"/>
    <w:rsid w:val="0CE916F5"/>
    <w:rsid w:val="0CEFD1FC"/>
    <w:rsid w:val="0D2DB9AA"/>
    <w:rsid w:val="0D2E6091"/>
    <w:rsid w:val="0D3E40B9"/>
    <w:rsid w:val="0D553AAF"/>
    <w:rsid w:val="0D5E2D47"/>
    <w:rsid w:val="0D708923"/>
    <w:rsid w:val="0D7E5527"/>
    <w:rsid w:val="0D866693"/>
    <w:rsid w:val="0D8A812C"/>
    <w:rsid w:val="0D8D6A9B"/>
    <w:rsid w:val="0D909E31"/>
    <w:rsid w:val="0D91AA56"/>
    <w:rsid w:val="0DAAF756"/>
    <w:rsid w:val="0DAD3DFD"/>
    <w:rsid w:val="0DC88123"/>
    <w:rsid w:val="0DCEA94C"/>
    <w:rsid w:val="0DDDFF9C"/>
    <w:rsid w:val="0DF3CE9A"/>
    <w:rsid w:val="0E03B0B0"/>
    <w:rsid w:val="0E06B3B5"/>
    <w:rsid w:val="0E2EC462"/>
    <w:rsid w:val="0E2FACBD"/>
    <w:rsid w:val="0E3683EF"/>
    <w:rsid w:val="0E5CCC5B"/>
    <w:rsid w:val="0E65A98D"/>
    <w:rsid w:val="0E71C281"/>
    <w:rsid w:val="0E7F98C7"/>
    <w:rsid w:val="0EA508F1"/>
    <w:rsid w:val="0EC332C5"/>
    <w:rsid w:val="0EEB07B9"/>
    <w:rsid w:val="0EF4058F"/>
    <w:rsid w:val="0F0F873F"/>
    <w:rsid w:val="0F1DCB3D"/>
    <w:rsid w:val="0F5AA4F1"/>
    <w:rsid w:val="0F6354D4"/>
    <w:rsid w:val="0F6DA65A"/>
    <w:rsid w:val="0F6F45FC"/>
    <w:rsid w:val="0F7C01AB"/>
    <w:rsid w:val="0FA06D29"/>
    <w:rsid w:val="0FA81A3D"/>
    <w:rsid w:val="0FA892C3"/>
    <w:rsid w:val="0FCB380F"/>
    <w:rsid w:val="0FE28FB1"/>
    <w:rsid w:val="0FE55D4D"/>
    <w:rsid w:val="0FEB206A"/>
    <w:rsid w:val="100EEAA1"/>
    <w:rsid w:val="10111F2C"/>
    <w:rsid w:val="1014F906"/>
    <w:rsid w:val="101A8AAB"/>
    <w:rsid w:val="1064015E"/>
    <w:rsid w:val="10703830"/>
    <w:rsid w:val="1078A213"/>
    <w:rsid w:val="10806728"/>
    <w:rsid w:val="10902D05"/>
    <w:rsid w:val="1093FF43"/>
    <w:rsid w:val="1095AE71"/>
    <w:rsid w:val="109F26CC"/>
    <w:rsid w:val="10B10E70"/>
    <w:rsid w:val="10F1D3C7"/>
    <w:rsid w:val="110F6BEB"/>
    <w:rsid w:val="111B2B82"/>
    <w:rsid w:val="111C3D93"/>
    <w:rsid w:val="11297988"/>
    <w:rsid w:val="112DB2FA"/>
    <w:rsid w:val="1136DDEB"/>
    <w:rsid w:val="114744EE"/>
    <w:rsid w:val="11498763"/>
    <w:rsid w:val="1181FF48"/>
    <w:rsid w:val="1196DD8C"/>
    <w:rsid w:val="11A0304C"/>
    <w:rsid w:val="11B7644E"/>
    <w:rsid w:val="11BF5D21"/>
    <w:rsid w:val="11C2465B"/>
    <w:rsid w:val="11D5D2CF"/>
    <w:rsid w:val="11DFEFD2"/>
    <w:rsid w:val="11EA934E"/>
    <w:rsid w:val="12024954"/>
    <w:rsid w:val="12068034"/>
    <w:rsid w:val="12191A4D"/>
    <w:rsid w:val="121FAE2D"/>
    <w:rsid w:val="12295189"/>
    <w:rsid w:val="122C27D3"/>
    <w:rsid w:val="123BB253"/>
    <w:rsid w:val="12588BCA"/>
    <w:rsid w:val="125B1272"/>
    <w:rsid w:val="1262D452"/>
    <w:rsid w:val="127D7F70"/>
    <w:rsid w:val="128778FB"/>
    <w:rsid w:val="129D8394"/>
    <w:rsid w:val="12C878A5"/>
    <w:rsid w:val="12D30ADF"/>
    <w:rsid w:val="12D7BC36"/>
    <w:rsid w:val="12E7AC83"/>
    <w:rsid w:val="130B82F7"/>
    <w:rsid w:val="130BC2A2"/>
    <w:rsid w:val="1337CD13"/>
    <w:rsid w:val="134A1F8C"/>
    <w:rsid w:val="13616BB3"/>
    <w:rsid w:val="13726B12"/>
    <w:rsid w:val="13A9807D"/>
    <w:rsid w:val="13B1F22C"/>
    <w:rsid w:val="13BB12FC"/>
    <w:rsid w:val="13D8BAC2"/>
    <w:rsid w:val="13E174EA"/>
    <w:rsid w:val="13E78F98"/>
    <w:rsid w:val="13EAD32C"/>
    <w:rsid w:val="13EDD842"/>
    <w:rsid w:val="13F103E1"/>
    <w:rsid w:val="14185456"/>
    <w:rsid w:val="141D2426"/>
    <w:rsid w:val="14322A5E"/>
    <w:rsid w:val="1435B203"/>
    <w:rsid w:val="14727276"/>
    <w:rsid w:val="14771395"/>
    <w:rsid w:val="147BAB67"/>
    <w:rsid w:val="147D5EA1"/>
    <w:rsid w:val="148FB818"/>
    <w:rsid w:val="14BF8DB6"/>
    <w:rsid w:val="14DB8FB3"/>
    <w:rsid w:val="15130D3A"/>
    <w:rsid w:val="151F4EE7"/>
    <w:rsid w:val="152CCC9F"/>
    <w:rsid w:val="1531AE58"/>
    <w:rsid w:val="153D35EC"/>
    <w:rsid w:val="1542A754"/>
    <w:rsid w:val="154A0178"/>
    <w:rsid w:val="157B2E36"/>
    <w:rsid w:val="1586712C"/>
    <w:rsid w:val="1597DC4E"/>
    <w:rsid w:val="15B0DE06"/>
    <w:rsid w:val="15B1C15C"/>
    <w:rsid w:val="15B83EEC"/>
    <w:rsid w:val="15C060F6"/>
    <w:rsid w:val="15E622A3"/>
    <w:rsid w:val="160E06BD"/>
    <w:rsid w:val="162186E8"/>
    <w:rsid w:val="1630CFBE"/>
    <w:rsid w:val="16542BEC"/>
    <w:rsid w:val="1662E33D"/>
    <w:rsid w:val="166BD303"/>
    <w:rsid w:val="16A7193A"/>
    <w:rsid w:val="16AAAB38"/>
    <w:rsid w:val="16BA7929"/>
    <w:rsid w:val="16CD7840"/>
    <w:rsid w:val="16CEB578"/>
    <w:rsid w:val="16E5CC60"/>
    <w:rsid w:val="1726F0D5"/>
    <w:rsid w:val="172AB891"/>
    <w:rsid w:val="17331A7C"/>
    <w:rsid w:val="173A0CE0"/>
    <w:rsid w:val="174035A2"/>
    <w:rsid w:val="1741313C"/>
    <w:rsid w:val="1746FBEE"/>
    <w:rsid w:val="17690BC1"/>
    <w:rsid w:val="178197CC"/>
    <w:rsid w:val="178984D2"/>
    <w:rsid w:val="179A63DC"/>
    <w:rsid w:val="17A540FC"/>
    <w:rsid w:val="17AEBA40"/>
    <w:rsid w:val="18028241"/>
    <w:rsid w:val="181960F6"/>
    <w:rsid w:val="18468636"/>
    <w:rsid w:val="1864BE98"/>
    <w:rsid w:val="18ACDCC8"/>
    <w:rsid w:val="18B0DEC4"/>
    <w:rsid w:val="18B54AB9"/>
    <w:rsid w:val="190D9808"/>
    <w:rsid w:val="193154EA"/>
    <w:rsid w:val="1940A4D7"/>
    <w:rsid w:val="1947DD86"/>
    <w:rsid w:val="194E015F"/>
    <w:rsid w:val="194E0885"/>
    <w:rsid w:val="1958544F"/>
    <w:rsid w:val="1980FAA9"/>
    <w:rsid w:val="198699EE"/>
    <w:rsid w:val="199195BB"/>
    <w:rsid w:val="19C133FE"/>
    <w:rsid w:val="19DED423"/>
    <w:rsid w:val="19E873D2"/>
    <w:rsid w:val="1A064710"/>
    <w:rsid w:val="1A070931"/>
    <w:rsid w:val="1A08BDBF"/>
    <w:rsid w:val="1A0CADC1"/>
    <w:rsid w:val="1A1D74F5"/>
    <w:rsid w:val="1A1EB297"/>
    <w:rsid w:val="1A333633"/>
    <w:rsid w:val="1A50D3B5"/>
    <w:rsid w:val="1A641B37"/>
    <w:rsid w:val="1A9D75DB"/>
    <w:rsid w:val="1A9F3EC9"/>
    <w:rsid w:val="1AD3C27C"/>
    <w:rsid w:val="1AD438C7"/>
    <w:rsid w:val="1AFBDE9A"/>
    <w:rsid w:val="1B10B89E"/>
    <w:rsid w:val="1B119CAE"/>
    <w:rsid w:val="1B20918A"/>
    <w:rsid w:val="1B237608"/>
    <w:rsid w:val="1B2476AE"/>
    <w:rsid w:val="1B27C175"/>
    <w:rsid w:val="1B281B65"/>
    <w:rsid w:val="1B478DDA"/>
    <w:rsid w:val="1B4A25A1"/>
    <w:rsid w:val="1B56D45C"/>
    <w:rsid w:val="1B82EC38"/>
    <w:rsid w:val="1B910097"/>
    <w:rsid w:val="1B955F66"/>
    <w:rsid w:val="1B9DD591"/>
    <w:rsid w:val="1B9F2087"/>
    <w:rsid w:val="1BA19B70"/>
    <w:rsid w:val="1BA51EAD"/>
    <w:rsid w:val="1BB6C972"/>
    <w:rsid w:val="1BDE19E2"/>
    <w:rsid w:val="1BE04A35"/>
    <w:rsid w:val="1BF46E6F"/>
    <w:rsid w:val="1BF864AC"/>
    <w:rsid w:val="1C0B7A63"/>
    <w:rsid w:val="1C1E91B3"/>
    <w:rsid w:val="1C498907"/>
    <w:rsid w:val="1C553AD5"/>
    <w:rsid w:val="1C56B1D1"/>
    <w:rsid w:val="1C63B41A"/>
    <w:rsid w:val="1C858FE7"/>
    <w:rsid w:val="1C8A9D39"/>
    <w:rsid w:val="1C8D7EA8"/>
    <w:rsid w:val="1CA4995A"/>
    <w:rsid w:val="1CAD75A9"/>
    <w:rsid w:val="1CBCFB05"/>
    <w:rsid w:val="1CE8C736"/>
    <w:rsid w:val="1CECAD1A"/>
    <w:rsid w:val="1CEED447"/>
    <w:rsid w:val="1CF4975A"/>
    <w:rsid w:val="1CF5E7A4"/>
    <w:rsid w:val="1CFFFACD"/>
    <w:rsid w:val="1D127DF0"/>
    <w:rsid w:val="1D2D6C52"/>
    <w:rsid w:val="1D2E6B33"/>
    <w:rsid w:val="1D3EEAB7"/>
    <w:rsid w:val="1D421627"/>
    <w:rsid w:val="1D578634"/>
    <w:rsid w:val="1D5A4943"/>
    <w:rsid w:val="1D5AAEF3"/>
    <w:rsid w:val="1D5C53A2"/>
    <w:rsid w:val="1D922144"/>
    <w:rsid w:val="1DD4C696"/>
    <w:rsid w:val="1DE0D1FA"/>
    <w:rsid w:val="1DEDC117"/>
    <w:rsid w:val="1E03621B"/>
    <w:rsid w:val="1E0715AE"/>
    <w:rsid w:val="1E0CBE9F"/>
    <w:rsid w:val="1E1AFC01"/>
    <w:rsid w:val="1E222B8D"/>
    <w:rsid w:val="1E3C107A"/>
    <w:rsid w:val="1E456337"/>
    <w:rsid w:val="1E717D51"/>
    <w:rsid w:val="1E85D109"/>
    <w:rsid w:val="1E8B499E"/>
    <w:rsid w:val="1ECBB623"/>
    <w:rsid w:val="1EDECB04"/>
    <w:rsid w:val="1EE88A58"/>
    <w:rsid w:val="1EEABB90"/>
    <w:rsid w:val="1EF2008B"/>
    <w:rsid w:val="1F050836"/>
    <w:rsid w:val="1F1879FD"/>
    <w:rsid w:val="1F1D2589"/>
    <w:rsid w:val="1F26668D"/>
    <w:rsid w:val="1F2E95B4"/>
    <w:rsid w:val="1F531F39"/>
    <w:rsid w:val="1F60AD5D"/>
    <w:rsid w:val="1F7E6CB7"/>
    <w:rsid w:val="1F8BC070"/>
    <w:rsid w:val="1F99F783"/>
    <w:rsid w:val="1FA63901"/>
    <w:rsid w:val="1FAD6928"/>
    <w:rsid w:val="1FBCE96D"/>
    <w:rsid w:val="1FD33E15"/>
    <w:rsid w:val="1FE11D5A"/>
    <w:rsid w:val="1FEC1468"/>
    <w:rsid w:val="2016397C"/>
    <w:rsid w:val="205E0E4B"/>
    <w:rsid w:val="206F216A"/>
    <w:rsid w:val="20A28BB8"/>
    <w:rsid w:val="20BB5DDC"/>
    <w:rsid w:val="20DE85E4"/>
    <w:rsid w:val="20F8FFB8"/>
    <w:rsid w:val="210C83CD"/>
    <w:rsid w:val="212073A4"/>
    <w:rsid w:val="212915DC"/>
    <w:rsid w:val="21461E2A"/>
    <w:rsid w:val="2149C5C4"/>
    <w:rsid w:val="21774A32"/>
    <w:rsid w:val="217B2C05"/>
    <w:rsid w:val="2182F42C"/>
    <w:rsid w:val="2184C37A"/>
    <w:rsid w:val="21C3EE11"/>
    <w:rsid w:val="21CE1AF2"/>
    <w:rsid w:val="21CEC90F"/>
    <w:rsid w:val="21D453B7"/>
    <w:rsid w:val="21EB2381"/>
    <w:rsid w:val="21EE9773"/>
    <w:rsid w:val="220E3DF4"/>
    <w:rsid w:val="2214920F"/>
    <w:rsid w:val="222E832C"/>
    <w:rsid w:val="2233C5C9"/>
    <w:rsid w:val="22368F01"/>
    <w:rsid w:val="22495827"/>
    <w:rsid w:val="225ADBF3"/>
    <w:rsid w:val="226167EF"/>
    <w:rsid w:val="22666D2D"/>
    <w:rsid w:val="226F97BB"/>
    <w:rsid w:val="2270AAF5"/>
    <w:rsid w:val="2271B182"/>
    <w:rsid w:val="22909F08"/>
    <w:rsid w:val="2295421E"/>
    <w:rsid w:val="229805DD"/>
    <w:rsid w:val="22B12932"/>
    <w:rsid w:val="22C034A3"/>
    <w:rsid w:val="22C21C33"/>
    <w:rsid w:val="22D686DE"/>
    <w:rsid w:val="22E072A4"/>
    <w:rsid w:val="2319C4E7"/>
    <w:rsid w:val="2326F3C9"/>
    <w:rsid w:val="232ADCB0"/>
    <w:rsid w:val="233B2FFB"/>
    <w:rsid w:val="233CDD65"/>
    <w:rsid w:val="23462B05"/>
    <w:rsid w:val="234F66A9"/>
    <w:rsid w:val="2354B434"/>
    <w:rsid w:val="237BFCA0"/>
    <w:rsid w:val="23A4322D"/>
    <w:rsid w:val="240119DB"/>
    <w:rsid w:val="240CE6C3"/>
    <w:rsid w:val="241889E9"/>
    <w:rsid w:val="241AF45B"/>
    <w:rsid w:val="241F9BA1"/>
    <w:rsid w:val="24407274"/>
    <w:rsid w:val="24503E3A"/>
    <w:rsid w:val="245AF703"/>
    <w:rsid w:val="245F79EE"/>
    <w:rsid w:val="24A2F992"/>
    <w:rsid w:val="24B3CFC2"/>
    <w:rsid w:val="24DC8779"/>
    <w:rsid w:val="24DE097C"/>
    <w:rsid w:val="24DF8C7F"/>
    <w:rsid w:val="24EC23D8"/>
    <w:rsid w:val="2514D397"/>
    <w:rsid w:val="2518580C"/>
    <w:rsid w:val="2518F1E2"/>
    <w:rsid w:val="251FB49C"/>
    <w:rsid w:val="25266059"/>
    <w:rsid w:val="2527B72B"/>
    <w:rsid w:val="2553E3FA"/>
    <w:rsid w:val="2563B212"/>
    <w:rsid w:val="257D70EA"/>
    <w:rsid w:val="258ECEFF"/>
    <w:rsid w:val="25D86A88"/>
    <w:rsid w:val="25DA436E"/>
    <w:rsid w:val="25E48899"/>
    <w:rsid w:val="2623AF77"/>
    <w:rsid w:val="2646279D"/>
    <w:rsid w:val="265165DB"/>
    <w:rsid w:val="2661231F"/>
    <w:rsid w:val="26678D3C"/>
    <w:rsid w:val="268FEAB8"/>
    <w:rsid w:val="26A27533"/>
    <w:rsid w:val="26A561B6"/>
    <w:rsid w:val="26C06957"/>
    <w:rsid w:val="26E0D6DF"/>
    <w:rsid w:val="26E97445"/>
    <w:rsid w:val="26F951CF"/>
    <w:rsid w:val="26FF1354"/>
    <w:rsid w:val="27036DBD"/>
    <w:rsid w:val="273A3CA0"/>
    <w:rsid w:val="275D55AB"/>
    <w:rsid w:val="276CDA29"/>
    <w:rsid w:val="2794D33B"/>
    <w:rsid w:val="27ABB49E"/>
    <w:rsid w:val="27B64662"/>
    <w:rsid w:val="27C723E7"/>
    <w:rsid w:val="27EA92D6"/>
    <w:rsid w:val="27EE39BF"/>
    <w:rsid w:val="27EE5CBF"/>
    <w:rsid w:val="27F93029"/>
    <w:rsid w:val="280E2852"/>
    <w:rsid w:val="28161382"/>
    <w:rsid w:val="28171084"/>
    <w:rsid w:val="2843B87C"/>
    <w:rsid w:val="285A6505"/>
    <w:rsid w:val="2866A5F3"/>
    <w:rsid w:val="286EA876"/>
    <w:rsid w:val="287D7F78"/>
    <w:rsid w:val="288055DF"/>
    <w:rsid w:val="28B17312"/>
    <w:rsid w:val="28B2074E"/>
    <w:rsid w:val="28BA95FB"/>
    <w:rsid w:val="28C42353"/>
    <w:rsid w:val="28C8E69B"/>
    <w:rsid w:val="28EBFB38"/>
    <w:rsid w:val="28EC4A8A"/>
    <w:rsid w:val="28EE2A29"/>
    <w:rsid w:val="28F3592C"/>
    <w:rsid w:val="28F488F9"/>
    <w:rsid w:val="28FC29B8"/>
    <w:rsid w:val="292244F4"/>
    <w:rsid w:val="2936C851"/>
    <w:rsid w:val="298A44C6"/>
    <w:rsid w:val="29A42CF3"/>
    <w:rsid w:val="29C72564"/>
    <w:rsid w:val="29C99037"/>
    <w:rsid w:val="2A0F90E4"/>
    <w:rsid w:val="2A2D2344"/>
    <w:rsid w:val="2A2FD8B3"/>
    <w:rsid w:val="2A41D85F"/>
    <w:rsid w:val="2A6FE822"/>
    <w:rsid w:val="2A8135F5"/>
    <w:rsid w:val="2A97DA71"/>
    <w:rsid w:val="2A9DDA73"/>
    <w:rsid w:val="2AA34CDA"/>
    <w:rsid w:val="2AA69F86"/>
    <w:rsid w:val="2ABDE715"/>
    <w:rsid w:val="2ABF53E1"/>
    <w:rsid w:val="2AE2D25E"/>
    <w:rsid w:val="2AEE490D"/>
    <w:rsid w:val="2AEEBC53"/>
    <w:rsid w:val="2B0E23B6"/>
    <w:rsid w:val="2B10A3D2"/>
    <w:rsid w:val="2B1F213E"/>
    <w:rsid w:val="2B35B4CF"/>
    <w:rsid w:val="2B4790A6"/>
    <w:rsid w:val="2B4B8CBC"/>
    <w:rsid w:val="2B74A4ED"/>
    <w:rsid w:val="2B8D7A37"/>
    <w:rsid w:val="2BAB6F2E"/>
    <w:rsid w:val="2BC22305"/>
    <w:rsid w:val="2BC5E08E"/>
    <w:rsid w:val="2BE098D0"/>
    <w:rsid w:val="2BE0DD7B"/>
    <w:rsid w:val="2C183772"/>
    <w:rsid w:val="2C18C063"/>
    <w:rsid w:val="2C468220"/>
    <w:rsid w:val="2C68445E"/>
    <w:rsid w:val="2C6F3EE8"/>
    <w:rsid w:val="2C8273D0"/>
    <w:rsid w:val="2C8388CC"/>
    <w:rsid w:val="2CC9936E"/>
    <w:rsid w:val="2CFC4407"/>
    <w:rsid w:val="2CFF1CBE"/>
    <w:rsid w:val="2CFF7498"/>
    <w:rsid w:val="2D50DC11"/>
    <w:rsid w:val="2D7014D5"/>
    <w:rsid w:val="2D840FE0"/>
    <w:rsid w:val="2D9D7B01"/>
    <w:rsid w:val="2DA22C17"/>
    <w:rsid w:val="2DA4D9D5"/>
    <w:rsid w:val="2DA730B1"/>
    <w:rsid w:val="2DCBD2E7"/>
    <w:rsid w:val="2DEFE381"/>
    <w:rsid w:val="2DF322E4"/>
    <w:rsid w:val="2DF604B1"/>
    <w:rsid w:val="2DF69E77"/>
    <w:rsid w:val="2E122ED2"/>
    <w:rsid w:val="2E13C372"/>
    <w:rsid w:val="2E1CDC0B"/>
    <w:rsid w:val="2E21991B"/>
    <w:rsid w:val="2E2BEE2B"/>
    <w:rsid w:val="2E2DB526"/>
    <w:rsid w:val="2E30B37B"/>
    <w:rsid w:val="2E58C411"/>
    <w:rsid w:val="2E60C062"/>
    <w:rsid w:val="2E646AD5"/>
    <w:rsid w:val="2E73786B"/>
    <w:rsid w:val="2E863E47"/>
    <w:rsid w:val="2E91B2A6"/>
    <w:rsid w:val="2EA4438C"/>
    <w:rsid w:val="2EC1AA17"/>
    <w:rsid w:val="2ED84F17"/>
    <w:rsid w:val="2EF92D39"/>
    <w:rsid w:val="2EFD554A"/>
    <w:rsid w:val="2F0431BF"/>
    <w:rsid w:val="2F3C09EE"/>
    <w:rsid w:val="2F45DC98"/>
    <w:rsid w:val="2F4F33DE"/>
    <w:rsid w:val="2F793BDB"/>
    <w:rsid w:val="2F8CA4D5"/>
    <w:rsid w:val="2FBB193B"/>
    <w:rsid w:val="2FBC8CAD"/>
    <w:rsid w:val="2FC31851"/>
    <w:rsid w:val="2FFB1863"/>
    <w:rsid w:val="3010693A"/>
    <w:rsid w:val="30203AB5"/>
    <w:rsid w:val="30284ABA"/>
    <w:rsid w:val="304740D9"/>
    <w:rsid w:val="304A9E36"/>
    <w:rsid w:val="305DFA27"/>
    <w:rsid w:val="30724CB8"/>
    <w:rsid w:val="30874778"/>
    <w:rsid w:val="30A5B54E"/>
    <w:rsid w:val="30CDE669"/>
    <w:rsid w:val="30CE9DB0"/>
    <w:rsid w:val="30E48802"/>
    <w:rsid w:val="30EF6831"/>
    <w:rsid w:val="30F1F830"/>
    <w:rsid w:val="3108CCD8"/>
    <w:rsid w:val="311AE228"/>
    <w:rsid w:val="315B025A"/>
    <w:rsid w:val="317BABB6"/>
    <w:rsid w:val="317D0019"/>
    <w:rsid w:val="317E7BDE"/>
    <w:rsid w:val="31A82D79"/>
    <w:rsid w:val="31CB165F"/>
    <w:rsid w:val="31CE64C2"/>
    <w:rsid w:val="31F1FC33"/>
    <w:rsid w:val="320F811C"/>
    <w:rsid w:val="32217410"/>
    <w:rsid w:val="322627AC"/>
    <w:rsid w:val="324235C7"/>
    <w:rsid w:val="324B5ED1"/>
    <w:rsid w:val="3262A709"/>
    <w:rsid w:val="326902C2"/>
    <w:rsid w:val="32903DDD"/>
    <w:rsid w:val="329A6D44"/>
    <w:rsid w:val="32CA55E0"/>
    <w:rsid w:val="32D42CB6"/>
    <w:rsid w:val="32E1C92C"/>
    <w:rsid w:val="32E64264"/>
    <w:rsid w:val="32F0E392"/>
    <w:rsid w:val="32F12FDE"/>
    <w:rsid w:val="32FBC5E1"/>
    <w:rsid w:val="330E4DBF"/>
    <w:rsid w:val="331D1A2A"/>
    <w:rsid w:val="336B20F2"/>
    <w:rsid w:val="3371EEB8"/>
    <w:rsid w:val="33896CA0"/>
    <w:rsid w:val="33959AE9"/>
    <w:rsid w:val="33AB395E"/>
    <w:rsid w:val="33BEFF6B"/>
    <w:rsid w:val="33DAEBA4"/>
    <w:rsid w:val="33FC235A"/>
    <w:rsid w:val="33FD49D8"/>
    <w:rsid w:val="340E2694"/>
    <w:rsid w:val="34127B4C"/>
    <w:rsid w:val="342CD737"/>
    <w:rsid w:val="343A518F"/>
    <w:rsid w:val="3447B4C7"/>
    <w:rsid w:val="344D9248"/>
    <w:rsid w:val="346449DE"/>
    <w:rsid w:val="347F864D"/>
    <w:rsid w:val="3488608C"/>
    <w:rsid w:val="34AD9969"/>
    <w:rsid w:val="34D03247"/>
    <w:rsid w:val="34D50745"/>
    <w:rsid w:val="34D9DD90"/>
    <w:rsid w:val="34E157B4"/>
    <w:rsid w:val="34E283AE"/>
    <w:rsid w:val="34FE5209"/>
    <w:rsid w:val="35021487"/>
    <w:rsid w:val="3560C623"/>
    <w:rsid w:val="356758F3"/>
    <w:rsid w:val="357136B1"/>
    <w:rsid w:val="35758E19"/>
    <w:rsid w:val="3579FABD"/>
    <w:rsid w:val="359F3179"/>
    <w:rsid w:val="35AE4BAD"/>
    <w:rsid w:val="35B25D29"/>
    <w:rsid w:val="35D13DB7"/>
    <w:rsid w:val="35FEEBFC"/>
    <w:rsid w:val="360CA045"/>
    <w:rsid w:val="361382A3"/>
    <w:rsid w:val="36614B3D"/>
    <w:rsid w:val="366EDA85"/>
    <w:rsid w:val="36B32DD1"/>
    <w:rsid w:val="36B4C5B7"/>
    <w:rsid w:val="36CC3C8C"/>
    <w:rsid w:val="370669BB"/>
    <w:rsid w:val="371658DB"/>
    <w:rsid w:val="3718E726"/>
    <w:rsid w:val="372CBF43"/>
    <w:rsid w:val="372DB75F"/>
    <w:rsid w:val="372EF462"/>
    <w:rsid w:val="372F77FF"/>
    <w:rsid w:val="37645D49"/>
    <w:rsid w:val="3766C0A9"/>
    <w:rsid w:val="37692DCE"/>
    <w:rsid w:val="377C3EAE"/>
    <w:rsid w:val="37847785"/>
    <w:rsid w:val="3799DCF1"/>
    <w:rsid w:val="37BD7540"/>
    <w:rsid w:val="37D83164"/>
    <w:rsid w:val="37E53A2B"/>
    <w:rsid w:val="37F24338"/>
    <w:rsid w:val="3803D9F2"/>
    <w:rsid w:val="38131412"/>
    <w:rsid w:val="3815AE67"/>
    <w:rsid w:val="383675E9"/>
    <w:rsid w:val="38572CE4"/>
    <w:rsid w:val="386A6A60"/>
    <w:rsid w:val="38813B11"/>
    <w:rsid w:val="38D0C4B8"/>
    <w:rsid w:val="38E5D497"/>
    <w:rsid w:val="38F22CC9"/>
    <w:rsid w:val="3906603F"/>
    <w:rsid w:val="3935E536"/>
    <w:rsid w:val="395DAD36"/>
    <w:rsid w:val="39729C3F"/>
    <w:rsid w:val="398E8310"/>
    <w:rsid w:val="39C326F2"/>
    <w:rsid w:val="39C670B8"/>
    <w:rsid w:val="39C6FFB4"/>
    <w:rsid w:val="39DFDC07"/>
    <w:rsid w:val="39F034F3"/>
    <w:rsid w:val="39F2627B"/>
    <w:rsid w:val="3A0CA2F3"/>
    <w:rsid w:val="3A616A67"/>
    <w:rsid w:val="3A6C8B5C"/>
    <w:rsid w:val="3A7DF753"/>
    <w:rsid w:val="3AA781E5"/>
    <w:rsid w:val="3AB11D87"/>
    <w:rsid w:val="3ABA11E1"/>
    <w:rsid w:val="3ACEB258"/>
    <w:rsid w:val="3ACF92C3"/>
    <w:rsid w:val="3ADB2CAB"/>
    <w:rsid w:val="3B02CCFB"/>
    <w:rsid w:val="3B1319EB"/>
    <w:rsid w:val="3B39A91E"/>
    <w:rsid w:val="3B5EDD45"/>
    <w:rsid w:val="3B66802C"/>
    <w:rsid w:val="3B68AEDD"/>
    <w:rsid w:val="3B6C1C47"/>
    <w:rsid w:val="3B73B394"/>
    <w:rsid w:val="3B754FA7"/>
    <w:rsid w:val="3B7B1E90"/>
    <w:rsid w:val="3BA039C7"/>
    <w:rsid w:val="3BB4C2A4"/>
    <w:rsid w:val="3BC567F9"/>
    <w:rsid w:val="3BDF8E2F"/>
    <w:rsid w:val="3BFE06BA"/>
    <w:rsid w:val="3C1225E4"/>
    <w:rsid w:val="3C2573F6"/>
    <w:rsid w:val="3C265B85"/>
    <w:rsid w:val="3C2DC217"/>
    <w:rsid w:val="3C314382"/>
    <w:rsid w:val="3C435246"/>
    <w:rsid w:val="3C55E242"/>
    <w:rsid w:val="3C65BB98"/>
    <w:rsid w:val="3C6C51EE"/>
    <w:rsid w:val="3C878FF1"/>
    <w:rsid w:val="3C912AC1"/>
    <w:rsid w:val="3C94259F"/>
    <w:rsid w:val="3CA287AF"/>
    <w:rsid w:val="3CB7E55E"/>
    <w:rsid w:val="3CBE3777"/>
    <w:rsid w:val="3CBFA69A"/>
    <w:rsid w:val="3CBFE92D"/>
    <w:rsid w:val="3CCCD4A2"/>
    <w:rsid w:val="3CCF91D0"/>
    <w:rsid w:val="3CE1F4DC"/>
    <w:rsid w:val="3CF19598"/>
    <w:rsid w:val="3CF30499"/>
    <w:rsid w:val="3D55FBDB"/>
    <w:rsid w:val="3D566333"/>
    <w:rsid w:val="3D6AF4D7"/>
    <w:rsid w:val="3D6D75B8"/>
    <w:rsid w:val="3DA37E6E"/>
    <w:rsid w:val="3DB56BC5"/>
    <w:rsid w:val="3DB74A9E"/>
    <w:rsid w:val="3DC5A7BE"/>
    <w:rsid w:val="3DDA4D4E"/>
    <w:rsid w:val="3DDF22A7"/>
    <w:rsid w:val="3DE890F4"/>
    <w:rsid w:val="3DFA57A0"/>
    <w:rsid w:val="3DFD5056"/>
    <w:rsid w:val="3E0DA482"/>
    <w:rsid w:val="3E1E9488"/>
    <w:rsid w:val="3E22503E"/>
    <w:rsid w:val="3E2E2C0A"/>
    <w:rsid w:val="3E8F5757"/>
    <w:rsid w:val="3E91FF35"/>
    <w:rsid w:val="3E985D82"/>
    <w:rsid w:val="3E988BC7"/>
    <w:rsid w:val="3EA718D0"/>
    <w:rsid w:val="3EAEEF71"/>
    <w:rsid w:val="3EAF1337"/>
    <w:rsid w:val="3ED07548"/>
    <w:rsid w:val="3ED677DF"/>
    <w:rsid w:val="3EEBE040"/>
    <w:rsid w:val="3EFF2BE5"/>
    <w:rsid w:val="3EFF9813"/>
    <w:rsid w:val="3F004980"/>
    <w:rsid w:val="3F17D67D"/>
    <w:rsid w:val="3F1B31DF"/>
    <w:rsid w:val="3F1DF46F"/>
    <w:rsid w:val="3F1DF7F9"/>
    <w:rsid w:val="3F2B748B"/>
    <w:rsid w:val="3F35BF8D"/>
    <w:rsid w:val="3F4353A7"/>
    <w:rsid w:val="3F7E0B8D"/>
    <w:rsid w:val="3F8DE19D"/>
    <w:rsid w:val="3F8F9996"/>
    <w:rsid w:val="3FACAAF0"/>
    <w:rsid w:val="3FBA64E9"/>
    <w:rsid w:val="3FC9F37D"/>
    <w:rsid w:val="3FDF1756"/>
    <w:rsid w:val="3FDF4A68"/>
    <w:rsid w:val="3FE1D70A"/>
    <w:rsid w:val="3FE28D5C"/>
    <w:rsid w:val="3FE44525"/>
    <w:rsid w:val="3FFDB481"/>
    <w:rsid w:val="3FFDC494"/>
    <w:rsid w:val="3FFE18FC"/>
    <w:rsid w:val="404F8223"/>
    <w:rsid w:val="405C9516"/>
    <w:rsid w:val="4071228F"/>
    <w:rsid w:val="407AF6E0"/>
    <w:rsid w:val="408643A7"/>
    <w:rsid w:val="4089806C"/>
    <w:rsid w:val="409DD7DD"/>
    <w:rsid w:val="40C2737A"/>
    <w:rsid w:val="40D021CB"/>
    <w:rsid w:val="40F42B05"/>
    <w:rsid w:val="411BD233"/>
    <w:rsid w:val="414BF572"/>
    <w:rsid w:val="415BDB92"/>
    <w:rsid w:val="416BD916"/>
    <w:rsid w:val="419E7D08"/>
    <w:rsid w:val="41B72834"/>
    <w:rsid w:val="41BE7711"/>
    <w:rsid w:val="41CF7436"/>
    <w:rsid w:val="41E6782A"/>
    <w:rsid w:val="41EF40E4"/>
    <w:rsid w:val="41F35A0D"/>
    <w:rsid w:val="41F4613D"/>
    <w:rsid w:val="42288AF1"/>
    <w:rsid w:val="423D95AE"/>
    <w:rsid w:val="42583160"/>
    <w:rsid w:val="4292C5A7"/>
    <w:rsid w:val="429F8FD7"/>
    <w:rsid w:val="42BD9F5E"/>
    <w:rsid w:val="42BF322A"/>
    <w:rsid w:val="42DC2D2E"/>
    <w:rsid w:val="42EF58D3"/>
    <w:rsid w:val="43016A0B"/>
    <w:rsid w:val="43069E38"/>
    <w:rsid w:val="43182E5E"/>
    <w:rsid w:val="431E068B"/>
    <w:rsid w:val="4332D8F8"/>
    <w:rsid w:val="435EDAE5"/>
    <w:rsid w:val="43635E19"/>
    <w:rsid w:val="4369D400"/>
    <w:rsid w:val="4391D669"/>
    <w:rsid w:val="43987986"/>
    <w:rsid w:val="43DB29A6"/>
    <w:rsid w:val="440A9D20"/>
    <w:rsid w:val="440FA519"/>
    <w:rsid w:val="441167D6"/>
    <w:rsid w:val="4416CAE9"/>
    <w:rsid w:val="442991AD"/>
    <w:rsid w:val="4429A400"/>
    <w:rsid w:val="4448031E"/>
    <w:rsid w:val="444A218C"/>
    <w:rsid w:val="447EA805"/>
    <w:rsid w:val="44A80B2D"/>
    <w:rsid w:val="44EE4184"/>
    <w:rsid w:val="4550D28D"/>
    <w:rsid w:val="4584F2BC"/>
    <w:rsid w:val="4599DCB5"/>
    <w:rsid w:val="45A10AE0"/>
    <w:rsid w:val="45AB9358"/>
    <w:rsid w:val="45CC5CFD"/>
    <w:rsid w:val="45CCA70D"/>
    <w:rsid w:val="45DCB058"/>
    <w:rsid w:val="45DF857B"/>
    <w:rsid w:val="45F4DE78"/>
    <w:rsid w:val="462AE938"/>
    <w:rsid w:val="462E5027"/>
    <w:rsid w:val="463F90E4"/>
    <w:rsid w:val="4645AD15"/>
    <w:rsid w:val="4647C630"/>
    <w:rsid w:val="464A6DE4"/>
    <w:rsid w:val="465D483B"/>
    <w:rsid w:val="46651048"/>
    <w:rsid w:val="4681A017"/>
    <w:rsid w:val="468E62FD"/>
    <w:rsid w:val="469F363D"/>
    <w:rsid w:val="46FEAD74"/>
    <w:rsid w:val="471E7225"/>
    <w:rsid w:val="472EB076"/>
    <w:rsid w:val="47424C07"/>
    <w:rsid w:val="47480D9F"/>
    <w:rsid w:val="47564A29"/>
    <w:rsid w:val="475BC3D1"/>
    <w:rsid w:val="4775D315"/>
    <w:rsid w:val="479F45CB"/>
    <w:rsid w:val="47B317D3"/>
    <w:rsid w:val="47E5B0F0"/>
    <w:rsid w:val="48144E82"/>
    <w:rsid w:val="484E134B"/>
    <w:rsid w:val="485FAFC8"/>
    <w:rsid w:val="48618250"/>
    <w:rsid w:val="48699E8C"/>
    <w:rsid w:val="487D14B5"/>
    <w:rsid w:val="48A71B53"/>
    <w:rsid w:val="48AE11EB"/>
    <w:rsid w:val="48B1CD88"/>
    <w:rsid w:val="48C30A35"/>
    <w:rsid w:val="48C6E8C3"/>
    <w:rsid w:val="48EB1206"/>
    <w:rsid w:val="48EDF9F3"/>
    <w:rsid w:val="48F087B8"/>
    <w:rsid w:val="48F65EC7"/>
    <w:rsid w:val="48F79432"/>
    <w:rsid w:val="49008500"/>
    <w:rsid w:val="49161E97"/>
    <w:rsid w:val="49250F01"/>
    <w:rsid w:val="492DABE8"/>
    <w:rsid w:val="49382C21"/>
    <w:rsid w:val="493C6AC5"/>
    <w:rsid w:val="4941A6F7"/>
    <w:rsid w:val="494CEA9C"/>
    <w:rsid w:val="4973942C"/>
    <w:rsid w:val="49AAC9D5"/>
    <w:rsid w:val="49AD7928"/>
    <w:rsid w:val="49D45BC1"/>
    <w:rsid w:val="49D5B0A0"/>
    <w:rsid w:val="4A067BFA"/>
    <w:rsid w:val="4A0B4D3A"/>
    <w:rsid w:val="4A0DAAA5"/>
    <w:rsid w:val="4A1FAA5C"/>
    <w:rsid w:val="4A214F73"/>
    <w:rsid w:val="4A29CF83"/>
    <w:rsid w:val="4A6FB79D"/>
    <w:rsid w:val="4AA709F4"/>
    <w:rsid w:val="4AA781EB"/>
    <w:rsid w:val="4AAA05F1"/>
    <w:rsid w:val="4AB33FBE"/>
    <w:rsid w:val="4AF59ACD"/>
    <w:rsid w:val="4AF73C3E"/>
    <w:rsid w:val="4B091275"/>
    <w:rsid w:val="4B239997"/>
    <w:rsid w:val="4B3CA00F"/>
    <w:rsid w:val="4B435F87"/>
    <w:rsid w:val="4B580DF2"/>
    <w:rsid w:val="4B6E2F38"/>
    <w:rsid w:val="4B7AF232"/>
    <w:rsid w:val="4B868116"/>
    <w:rsid w:val="4BA7C1F6"/>
    <w:rsid w:val="4BAF50AC"/>
    <w:rsid w:val="4C054174"/>
    <w:rsid w:val="4C4A4F14"/>
    <w:rsid w:val="4C4AAD9F"/>
    <w:rsid w:val="4C74B49F"/>
    <w:rsid w:val="4C75060B"/>
    <w:rsid w:val="4C750861"/>
    <w:rsid w:val="4C85448E"/>
    <w:rsid w:val="4C91A777"/>
    <w:rsid w:val="4CA804E1"/>
    <w:rsid w:val="4CC61643"/>
    <w:rsid w:val="4CDC34C4"/>
    <w:rsid w:val="4CE43522"/>
    <w:rsid w:val="4D0001C0"/>
    <w:rsid w:val="4D019840"/>
    <w:rsid w:val="4D17E4C9"/>
    <w:rsid w:val="4D1926AC"/>
    <w:rsid w:val="4D1EFF57"/>
    <w:rsid w:val="4D21171C"/>
    <w:rsid w:val="4D47E138"/>
    <w:rsid w:val="4D47ED21"/>
    <w:rsid w:val="4D53389A"/>
    <w:rsid w:val="4D6DD025"/>
    <w:rsid w:val="4DAB0E47"/>
    <w:rsid w:val="4DB21172"/>
    <w:rsid w:val="4DDEE896"/>
    <w:rsid w:val="4DE8153A"/>
    <w:rsid w:val="4E272FC5"/>
    <w:rsid w:val="4E28B6D7"/>
    <w:rsid w:val="4E2E6213"/>
    <w:rsid w:val="4E539280"/>
    <w:rsid w:val="4E593210"/>
    <w:rsid w:val="4E64A501"/>
    <w:rsid w:val="4E69F10A"/>
    <w:rsid w:val="4E70361F"/>
    <w:rsid w:val="4E798300"/>
    <w:rsid w:val="4E81B341"/>
    <w:rsid w:val="4E9B236A"/>
    <w:rsid w:val="4EB2F350"/>
    <w:rsid w:val="4EC6E76E"/>
    <w:rsid w:val="4EE57DD4"/>
    <w:rsid w:val="4F06B659"/>
    <w:rsid w:val="4F0EAD84"/>
    <w:rsid w:val="4F41044E"/>
    <w:rsid w:val="4F5BE225"/>
    <w:rsid w:val="4F67D7F6"/>
    <w:rsid w:val="4F75009D"/>
    <w:rsid w:val="4F7EB983"/>
    <w:rsid w:val="4F8C6736"/>
    <w:rsid w:val="4F984D04"/>
    <w:rsid w:val="4FA310EE"/>
    <w:rsid w:val="4FDB6975"/>
    <w:rsid w:val="4FF3ABB8"/>
    <w:rsid w:val="4FFF21B2"/>
    <w:rsid w:val="50047C93"/>
    <w:rsid w:val="50227EB8"/>
    <w:rsid w:val="502651E0"/>
    <w:rsid w:val="502F30DB"/>
    <w:rsid w:val="504480F5"/>
    <w:rsid w:val="504868BE"/>
    <w:rsid w:val="504EC2CC"/>
    <w:rsid w:val="505DC003"/>
    <w:rsid w:val="506CEE8C"/>
    <w:rsid w:val="50793EFF"/>
    <w:rsid w:val="5081426C"/>
    <w:rsid w:val="50AF6990"/>
    <w:rsid w:val="50C00129"/>
    <w:rsid w:val="50EDF8EA"/>
    <w:rsid w:val="50EE947E"/>
    <w:rsid w:val="50F75B87"/>
    <w:rsid w:val="50FC9B19"/>
    <w:rsid w:val="513D8A92"/>
    <w:rsid w:val="515CCD69"/>
    <w:rsid w:val="5178959E"/>
    <w:rsid w:val="517BECCC"/>
    <w:rsid w:val="5192754E"/>
    <w:rsid w:val="5197610D"/>
    <w:rsid w:val="51A69038"/>
    <w:rsid w:val="51A6B048"/>
    <w:rsid w:val="51ADCF6D"/>
    <w:rsid w:val="51BEDA28"/>
    <w:rsid w:val="51C0E09E"/>
    <w:rsid w:val="51E35ECA"/>
    <w:rsid w:val="51EC022A"/>
    <w:rsid w:val="51F6976C"/>
    <w:rsid w:val="51FC24FA"/>
    <w:rsid w:val="522DF37B"/>
    <w:rsid w:val="5234B547"/>
    <w:rsid w:val="5259332D"/>
    <w:rsid w:val="5276F1F8"/>
    <w:rsid w:val="52786094"/>
    <w:rsid w:val="5286F5ED"/>
    <w:rsid w:val="528E25D6"/>
    <w:rsid w:val="52B0AD2D"/>
    <w:rsid w:val="52B0E021"/>
    <w:rsid w:val="52B848FD"/>
    <w:rsid w:val="52BAAC29"/>
    <w:rsid w:val="52CE97CC"/>
    <w:rsid w:val="52E5DABA"/>
    <w:rsid w:val="53051FB9"/>
    <w:rsid w:val="53147F91"/>
    <w:rsid w:val="5336B2DB"/>
    <w:rsid w:val="53397D71"/>
    <w:rsid w:val="533A2424"/>
    <w:rsid w:val="53509058"/>
    <w:rsid w:val="535376A6"/>
    <w:rsid w:val="5369BC9F"/>
    <w:rsid w:val="53865B69"/>
    <w:rsid w:val="53AD1BBB"/>
    <w:rsid w:val="53B6EACD"/>
    <w:rsid w:val="53C2668E"/>
    <w:rsid w:val="53CECD1A"/>
    <w:rsid w:val="53DDE7E7"/>
    <w:rsid w:val="53F2FD52"/>
    <w:rsid w:val="53FB82E6"/>
    <w:rsid w:val="53FC2331"/>
    <w:rsid w:val="540977C9"/>
    <w:rsid w:val="54140A0E"/>
    <w:rsid w:val="541FBFDC"/>
    <w:rsid w:val="54244137"/>
    <w:rsid w:val="543ECFD5"/>
    <w:rsid w:val="5441B1C3"/>
    <w:rsid w:val="5467B9BB"/>
    <w:rsid w:val="5480AC2B"/>
    <w:rsid w:val="5486C3FE"/>
    <w:rsid w:val="549B48B4"/>
    <w:rsid w:val="549FB25F"/>
    <w:rsid w:val="54B67B53"/>
    <w:rsid w:val="54BE57AC"/>
    <w:rsid w:val="54CCB6EE"/>
    <w:rsid w:val="54CCD524"/>
    <w:rsid w:val="54CF1FDE"/>
    <w:rsid w:val="54D53754"/>
    <w:rsid w:val="54ECB872"/>
    <w:rsid w:val="54F8035B"/>
    <w:rsid w:val="54FFE4A7"/>
    <w:rsid w:val="5508480C"/>
    <w:rsid w:val="551D547C"/>
    <w:rsid w:val="5532F123"/>
    <w:rsid w:val="553CFF17"/>
    <w:rsid w:val="5563BC97"/>
    <w:rsid w:val="55AC2964"/>
    <w:rsid w:val="55CF7F4C"/>
    <w:rsid w:val="55D9DC74"/>
    <w:rsid w:val="56009EEF"/>
    <w:rsid w:val="5600F6F0"/>
    <w:rsid w:val="561B5470"/>
    <w:rsid w:val="5622CC55"/>
    <w:rsid w:val="562C9DBE"/>
    <w:rsid w:val="563F676B"/>
    <w:rsid w:val="5653733B"/>
    <w:rsid w:val="568F7AE7"/>
    <w:rsid w:val="569DAC74"/>
    <w:rsid w:val="56D5644F"/>
    <w:rsid w:val="56D947E7"/>
    <w:rsid w:val="56DBFA9E"/>
    <w:rsid w:val="56EB6B67"/>
    <w:rsid w:val="5744F8BB"/>
    <w:rsid w:val="575633AE"/>
    <w:rsid w:val="575F6F3C"/>
    <w:rsid w:val="5775A5F6"/>
    <w:rsid w:val="5790482B"/>
    <w:rsid w:val="579F5A7D"/>
    <w:rsid w:val="57D9D618"/>
    <w:rsid w:val="57DF823A"/>
    <w:rsid w:val="57E03490"/>
    <w:rsid w:val="57F3F39D"/>
    <w:rsid w:val="57F68B76"/>
    <w:rsid w:val="58244093"/>
    <w:rsid w:val="5825BC86"/>
    <w:rsid w:val="58277F11"/>
    <w:rsid w:val="582DB03D"/>
    <w:rsid w:val="58374A76"/>
    <w:rsid w:val="5840A42F"/>
    <w:rsid w:val="58632D4B"/>
    <w:rsid w:val="5865ADC2"/>
    <w:rsid w:val="586A05F9"/>
    <w:rsid w:val="5871636B"/>
    <w:rsid w:val="5892315B"/>
    <w:rsid w:val="589249E9"/>
    <w:rsid w:val="58BF1D1B"/>
    <w:rsid w:val="58D41351"/>
    <w:rsid w:val="58E71D1F"/>
    <w:rsid w:val="58F49B0E"/>
    <w:rsid w:val="590683F7"/>
    <w:rsid w:val="5913E28F"/>
    <w:rsid w:val="59402756"/>
    <w:rsid w:val="5940D740"/>
    <w:rsid w:val="5983860E"/>
    <w:rsid w:val="59844E73"/>
    <w:rsid w:val="598782FC"/>
    <w:rsid w:val="5992D376"/>
    <w:rsid w:val="59A6EE84"/>
    <w:rsid w:val="59D43A28"/>
    <w:rsid w:val="59E45C49"/>
    <w:rsid w:val="59F16168"/>
    <w:rsid w:val="59F29E44"/>
    <w:rsid w:val="59FE52EE"/>
    <w:rsid w:val="5A294DC1"/>
    <w:rsid w:val="5A6EA908"/>
    <w:rsid w:val="5AA88281"/>
    <w:rsid w:val="5ACE4D2E"/>
    <w:rsid w:val="5AFE9002"/>
    <w:rsid w:val="5B1FF576"/>
    <w:rsid w:val="5B26FEDD"/>
    <w:rsid w:val="5B2952B7"/>
    <w:rsid w:val="5B3275FA"/>
    <w:rsid w:val="5B34F708"/>
    <w:rsid w:val="5B3F2226"/>
    <w:rsid w:val="5B4443DA"/>
    <w:rsid w:val="5B45D110"/>
    <w:rsid w:val="5B591FAD"/>
    <w:rsid w:val="5B67E7EA"/>
    <w:rsid w:val="5B9A8CE3"/>
    <w:rsid w:val="5BC5F1A2"/>
    <w:rsid w:val="5BDC32EB"/>
    <w:rsid w:val="5BF7FDD4"/>
    <w:rsid w:val="5BFD66F7"/>
    <w:rsid w:val="5C41754F"/>
    <w:rsid w:val="5C490ACD"/>
    <w:rsid w:val="5C52E51F"/>
    <w:rsid w:val="5C5D6372"/>
    <w:rsid w:val="5C95FAAD"/>
    <w:rsid w:val="5CAF7C7E"/>
    <w:rsid w:val="5CAFEEC9"/>
    <w:rsid w:val="5D077CA6"/>
    <w:rsid w:val="5D2C64D2"/>
    <w:rsid w:val="5D474C31"/>
    <w:rsid w:val="5D4E5747"/>
    <w:rsid w:val="5D54A3E8"/>
    <w:rsid w:val="5D6BE0A7"/>
    <w:rsid w:val="5D72D922"/>
    <w:rsid w:val="5D7549BE"/>
    <w:rsid w:val="5DC7D7DA"/>
    <w:rsid w:val="5DDD38A3"/>
    <w:rsid w:val="5DEE90C5"/>
    <w:rsid w:val="5E004BA2"/>
    <w:rsid w:val="5E077D17"/>
    <w:rsid w:val="5E37C583"/>
    <w:rsid w:val="5E3D32CC"/>
    <w:rsid w:val="5E485BA2"/>
    <w:rsid w:val="5E4B5E55"/>
    <w:rsid w:val="5E64905E"/>
    <w:rsid w:val="5E89D1BB"/>
    <w:rsid w:val="5EA04391"/>
    <w:rsid w:val="5EA2F6DF"/>
    <w:rsid w:val="5EA4A19D"/>
    <w:rsid w:val="5EA8C493"/>
    <w:rsid w:val="5EC8EC27"/>
    <w:rsid w:val="5ECFF640"/>
    <w:rsid w:val="5ED4D31F"/>
    <w:rsid w:val="5EF66551"/>
    <w:rsid w:val="5EF81499"/>
    <w:rsid w:val="5F626940"/>
    <w:rsid w:val="5F69E693"/>
    <w:rsid w:val="5F821071"/>
    <w:rsid w:val="5F93811E"/>
    <w:rsid w:val="5FACF1A0"/>
    <w:rsid w:val="5FDF0A01"/>
    <w:rsid w:val="5FE381A2"/>
    <w:rsid w:val="5FE3F13B"/>
    <w:rsid w:val="5FE8232C"/>
    <w:rsid w:val="5FFC680C"/>
    <w:rsid w:val="600E9A2D"/>
    <w:rsid w:val="604FCD7B"/>
    <w:rsid w:val="6077BC00"/>
    <w:rsid w:val="607C91A1"/>
    <w:rsid w:val="607D6732"/>
    <w:rsid w:val="609F1640"/>
    <w:rsid w:val="60A0A64A"/>
    <w:rsid w:val="60C01EFB"/>
    <w:rsid w:val="60C526F8"/>
    <w:rsid w:val="60DD4DBB"/>
    <w:rsid w:val="6114734D"/>
    <w:rsid w:val="613030A1"/>
    <w:rsid w:val="613409F8"/>
    <w:rsid w:val="6160443F"/>
    <w:rsid w:val="61614F1C"/>
    <w:rsid w:val="617E5F49"/>
    <w:rsid w:val="618E00D1"/>
    <w:rsid w:val="61A43A7D"/>
    <w:rsid w:val="61B3F8EB"/>
    <w:rsid w:val="6204A3E9"/>
    <w:rsid w:val="6224D90E"/>
    <w:rsid w:val="622D9BDE"/>
    <w:rsid w:val="6259DC74"/>
    <w:rsid w:val="62791E1C"/>
    <w:rsid w:val="628FCDE8"/>
    <w:rsid w:val="62A63D43"/>
    <w:rsid w:val="62BDFED9"/>
    <w:rsid w:val="62C63BD1"/>
    <w:rsid w:val="62C6A466"/>
    <w:rsid w:val="62CAE605"/>
    <w:rsid w:val="62F4CD9F"/>
    <w:rsid w:val="630CB82E"/>
    <w:rsid w:val="63162A36"/>
    <w:rsid w:val="632C76ED"/>
    <w:rsid w:val="6365694B"/>
    <w:rsid w:val="6367C1EA"/>
    <w:rsid w:val="636A97AF"/>
    <w:rsid w:val="63866CF1"/>
    <w:rsid w:val="639D96A3"/>
    <w:rsid w:val="63A06C6C"/>
    <w:rsid w:val="63BE49AF"/>
    <w:rsid w:val="63C4CE0E"/>
    <w:rsid w:val="63DC06B1"/>
    <w:rsid w:val="6400C1EF"/>
    <w:rsid w:val="6437DB1E"/>
    <w:rsid w:val="643AAB80"/>
    <w:rsid w:val="644E0E8A"/>
    <w:rsid w:val="6452616F"/>
    <w:rsid w:val="6463E39B"/>
    <w:rsid w:val="6469CC77"/>
    <w:rsid w:val="6478565B"/>
    <w:rsid w:val="647C3BAE"/>
    <w:rsid w:val="6488F05A"/>
    <w:rsid w:val="64CF19E5"/>
    <w:rsid w:val="64EB1A18"/>
    <w:rsid w:val="652F912A"/>
    <w:rsid w:val="65305FE8"/>
    <w:rsid w:val="6543670C"/>
    <w:rsid w:val="655097EF"/>
    <w:rsid w:val="65626B32"/>
    <w:rsid w:val="656A60BE"/>
    <w:rsid w:val="6586053C"/>
    <w:rsid w:val="658698F3"/>
    <w:rsid w:val="65A3CB2F"/>
    <w:rsid w:val="65DB002D"/>
    <w:rsid w:val="65E3533F"/>
    <w:rsid w:val="66062CAF"/>
    <w:rsid w:val="660EB934"/>
    <w:rsid w:val="662BD880"/>
    <w:rsid w:val="6645CC2E"/>
    <w:rsid w:val="665193EE"/>
    <w:rsid w:val="66574CFD"/>
    <w:rsid w:val="666DC8B9"/>
    <w:rsid w:val="66830C37"/>
    <w:rsid w:val="668D686C"/>
    <w:rsid w:val="669192F7"/>
    <w:rsid w:val="66AF26A2"/>
    <w:rsid w:val="66F264C5"/>
    <w:rsid w:val="66F49D0F"/>
    <w:rsid w:val="67079850"/>
    <w:rsid w:val="670B6708"/>
    <w:rsid w:val="67100DDC"/>
    <w:rsid w:val="671C7609"/>
    <w:rsid w:val="67251DE3"/>
    <w:rsid w:val="672E74C0"/>
    <w:rsid w:val="673826A6"/>
    <w:rsid w:val="6744AD19"/>
    <w:rsid w:val="6745925E"/>
    <w:rsid w:val="6746251F"/>
    <w:rsid w:val="674CA1BD"/>
    <w:rsid w:val="675F2196"/>
    <w:rsid w:val="67712A4F"/>
    <w:rsid w:val="6771AF3D"/>
    <w:rsid w:val="6783EF50"/>
    <w:rsid w:val="679DC1D1"/>
    <w:rsid w:val="67C0E69A"/>
    <w:rsid w:val="67D55004"/>
    <w:rsid w:val="67DA6639"/>
    <w:rsid w:val="67F09AD1"/>
    <w:rsid w:val="67F3E229"/>
    <w:rsid w:val="6802B8F8"/>
    <w:rsid w:val="680A280A"/>
    <w:rsid w:val="680C9E60"/>
    <w:rsid w:val="682ED6A3"/>
    <w:rsid w:val="685B9377"/>
    <w:rsid w:val="685D0E42"/>
    <w:rsid w:val="685FC201"/>
    <w:rsid w:val="68609641"/>
    <w:rsid w:val="68683DEC"/>
    <w:rsid w:val="68C19A6A"/>
    <w:rsid w:val="68C77463"/>
    <w:rsid w:val="68D5707C"/>
    <w:rsid w:val="68EDD6E1"/>
    <w:rsid w:val="68F5E365"/>
    <w:rsid w:val="68FD38B6"/>
    <w:rsid w:val="6907763A"/>
    <w:rsid w:val="690F5348"/>
    <w:rsid w:val="693697A5"/>
    <w:rsid w:val="693E46DD"/>
    <w:rsid w:val="6946DCA7"/>
    <w:rsid w:val="69678661"/>
    <w:rsid w:val="69762ECD"/>
    <w:rsid w:val="69A86CCF"/>
    <w:rsid w:val="69DF33A1"/>
    <w:rsid w:val="69E1B3D5"/>
    <w:rsid w:val="69ED3E74"/>
    <w:rsid w:val="6A125AA3"/>
    <w:rsid w:val="6A1E9340"/>
    <w:rsid w:val="6A1ED79C"/>
    <w:rsid w:val="6A4C3311"/>
    <w:rsid w:val="6A707FDE"/>
    <w:rsid w:val="6A96C258"/>
    <w:rsid w:val="6AA9FFFA"/>
    <w:rsid w:val="6AB1CB04"/>
    <w:rsid w:val="6AB3768A"/>
    <w:rsid w:val="6AB640CC"/>
    <w:rsid w:val="6AC7D905"/>
    <w:rsid w:val="6ACC1E44"/>
    <w:rsid w:val="6AD32158"/>
    <w:rsid w:val="6ADC219B"/>
    <w:rsid w:val="6AF34887"/>
    <w:rsid w:val="6AFCE52E"/>
    <w:rsid w:val="6B1044A0"/>
    <w:rsid w:val="6B33CE3E"/>
    <w:rsid w:val="6B53C3CF"/>
    <w:rsid w:val="6B80EC0C"/>
    <w:rsid w:val="6B8D87ED"/>
    <w:rsid w:val="6BBE998B"/>
    <w:rsid w:val="6BE426FA"/>
    <w:rsid w:val="6BE4F9A4"/>
    <w:rsid w:val="6BE7A4EE"/>
    <w:rsid w:val="6BEC4CC3"/>
    <w:rsid w:val="6BFCF827"/>
    <w:rsid w:val="6C014C6C"/>
    <w:rsid w:val="6C06051F"/>
    <w:rsid w:val="6C0E2944"/>
    <w:rsid w:val="6C0F11F5"/>
    <w:rsid w:val="6C1102B2"/>
    <w:rsid w:val="6C3292B9"/>
    <w:rsid w:val="6C526DAB"/>
    <w:rsid w:val="6C636524"/>
    <w:rsid w:val="6C66C9C7"/>
    <w:rsid w:val="6C6BF337"/>
    <w:rsid w:val="6C875DA7"/>
    <w:rsid w:val="6CA283BE"/>
    <w:rsid w:val="6CFBEFF8"/>
    <w:rsid w:val="6D0EE066"/>
    <w:rsid w:val="6D1BA309"/>
    <w:rsid w:val="6D251642"/>
    <w:rsid w:val="6D2CFBC4"/>
    <w:rsid w:val="6D39BCF0"/>
    <w:rsid w:val="6D4EDBEF"/>
    <w:rsid w:val="6D5772BB"/>
    <w:rsid w:val="6D5FB8A6"/>
    <w:rsid w:val="6DC12942"/>
    <w:rsid w:val="6DC81DB3"/>
    <w:rsid w:val="6DF725AB"/>
    <w:rsid w:val="6DF956DF"/>
    <w:rsid w:val="6E14EBB0"/>
    <w:rsid w:val="6E226236"/>
    <w:rsid w:val="6E25D2EF"/>
    <w:rsid w:val="6E468ECB"/>
    <w:rsid w:val="6E6580E6"/>
    <w:rsid w:val="6E6D0734"/>
    <w:rsid w:val="6E74DCEB"/>
    <w:rsid w:val="6E818756"/>
    <w:rsid w:val="6E838127"/>
    <w:rsid w:val="6E984029"/>
    <w:rsid w:val="6EABF57F"/>
    <w:rsid w:val="6EBDCCF9"/>
    <w:rsid w:val="6EC09623"/>
    <w:rsid w:val="6EC27DE9"/>
    <w:rsid w:val="6F046697"/>
    <w:rsid w:val="6F08422B"/>
    <w:rsid w:val="6F0A08E2"/>
    <w:rsid w:val="6F42F33F"/>
    <w:rsid w:val="6F4BBEFC"/>
    <w:rsid w:val="6F4DF2B8"/>
    <w:rsid w:val="6F591E48"/>
    <w:rsid w:val="6F5F294F"/>
    <w:rsid w:val="6F86E7AD"/>
    <w:rsid w:val="6F947795"/>
    <w:rsid w:val="6FAF087A"/>
    <w:rsid w:val="6FFA698C"/>
    <w:rsid w:val="701675D2"/>
    <w:rsid w:val="701A01AD"/>
    <w:rsid w:val="706598AE"/>
    <w:rsid w:val="7070039A"/>
    <w:rsid w:val="709159C7"/>
    <w:rsid w:val="70A0B3F6"/>
    <w:rsid w:val="70A5A3C5"/>
    <w:rsid w:val="70E2EFF5"/>
    <w:rsid w:val="71007B40"/>
    <w:rsid w:val="711D4F29"/>
    <w:rsid w:val="713D3954"/>
    <w:rsid w:val="71559CD1"/>
    <w:rsid w:val="71589FF3"/>
    <w:rsid w:val="71899619"/>
    <w:rsid w:val="71A396AC"/>
    <w:rsid w:val="71BDE7ED"/>
    <w:rsid w:val="71C54A22"/>
    <w:rsid w:val="71EBA8F8"/>
    <w:rsid w:val="71EEE90C"/>
    <w:rsid w:val="71F3F84B"/>
    <w:rsid w:val="723184B9"/>
    <w:rsid w:val="724366BA"/>
    <w:rsid w:val="72691593"/>
    <w:rsid w:val="72C80891"/>
    <w:rsid w:val="72CDC228"/>
    <w:rsid w:val="72D2DEC4"/>
    <w:rsid w:val="72E20B36"/>
    <w:rsid w:val="72F05C48"/>
    <w:rsid w:val="72FD9669"/>
    <w:rsid w:val="73072C3F"/>
    <w:rsid w:val="73353BB3"/>
    <w:rsid w:val="733DDEC8"/>
    <w:rsid w:val="7350AD22"/>
    <w:rsid w:val="736EEBB7"/>
    <w:rsid w:val="736FD912"/>
    <w:rsid w:val="737E0A51"/>
    <w:rsid w:val="73848E95"/>
    <w:rsid w:val="73959730"/>
    <w:rsid w:val="739C8210"/>
    <w:rsid w:val="739D16B4"/>
    <w:rsid w:val="73A193C1"/>
    <w:rsid w:val="73A71ED3"/>
    <w:rsid w:val="73AC46E3"/>
    <w:rsid w:val="73B0B369"/>
    <w:rsid w:val="73B7EA2D"/>
    <w:rsid w:val="73DCED4A"/>
    <w:rsid w:val="740F7C62"/>
    <w:rsid w:val="741236AD"/>
    <w:rsid w:val="7418C068"/>
    <w:rsid w:val="7433EB4A"/>
    <w:rsid w:val="74707DDA"/>
    <w:rsid w:val="74837940"/>
    <w:rsid w:val="74958FBA"/>
    <w:rsid w:val="749A2D1E"/>
    <w:rsid w:val="74BBE7E6"/>
    <w:rsid w:val="74C008E6"/>
    <w:rsid w:val="74DB81B8"/>
    <w:rsid w:val="74F3CF3D"/>
    <w:rsid w:val="74F58D4A"/>
    <w:rsid w:val="750A0C1A"/>
    <w:rsid w:val="752D504D"/>
    <w:rsid w:val="754DDF39"/>
    <w:rsid w:val="757FB377"/>
    <w:rsid w:val="7587E34E"/>
    <w:rsid w:val="75B2F7AD"/>
    <w:rsid w:val="75B9E0ED"/>
    <w:rsid w:val="75BD43BB"/>
    <w:rsid w:val="75C94658"/>
    <w:rsid w:val="75CBCB54"/>
    <w:rsid w:val="75D46FE1"/>
    <w:rsid w:val="75D72B73"/>
    <w:rsid w:val="75E4BDDA"/>
    <w:rsid w:val="75E50CA9"/>
    <w:rsid w:val="75FF76DD"/>
    <w:rsid w:val="7606229C"/>
    <w:rsid w:val="761C7546"/>
    <w:rsid w:val="762133DC"/>
    <w:rsid w:val="76557691"/>
    <w:rsid w:val="76568F7D"/>
    <w:rsid w:val="765A3320"/>
    <w:rsid w:val="765E9BCE"/>
    <w:rsid w:val="7670CD00"/>
    <w:rsid w:val="7683466E"/>
    <w:rsid w:val="769103DE"/>
    <w:rsid w:val="7694C930"/>
    <w:rsid w:val="76D83960"/>
    <w:rsid w:val="76E4FCB6"/>
    <w:rsid w:val="76F93D02"/>
    <w:rsid w:val="770ACB29"/>
    <w:rsid w:val="7721BC5F"/>
    <w:rsid w:val="7733DDF3"/>
    <w:rsid w:val="773DCF95"/>
    <w:rsid w:val="77410DE0"/>
    <w:rsid w:val="774D1A52"/>
    <w:rsid w:val="774E17F8"/>
    <w:rsid w:val="775908CD"/>
    <w:rsid w:val="77915B5F"/>
    <w:rsid w:val="77C3EC58"/>
    <w:rsid w:val="77D46A2C"/>
    <w:rsid w:val="77FBC8F8"/>
    <w:rsid w:val="78184F85"/>
    <w:rsid w:val="78234CE4"/>
    <w:rsid w:val="785D7232"/>
    <w:rsid w:val="785E6FBE"/>
    <w:rsid w:val="78670DFA"/>
    <w:rsid w:val="787342E1"/>
    <w:rsid w:val="788EE640"/>
    <w:rsid w:val="78BE4E47"/>
    <w:rsid w:val="78CB6673"/>
    <w:rsid w:val="78D4D372"/>
    <w:rsid w:val="78E207BE"/>
    <w:rsid w:val="78F6EDFF"/>
    <w:rsid w:val="79260B61"/>
    <w:rsid w:val="7952DE77"/>
    <w:rsid w:val="795DA1B8"/>
    <w:rsid w:val="798E31C1"/>
    <w:rsid w:val="7998C26B"/>
    <w:rsid w:val="799F7FAA"/>
    <w:rsid w:val="79A39E6B"/>
    <w:rsid w:val="79A635EB"/>
    <w:rsid w:val="79BB855B"/>
    <w:rsid w:val="79BDC146"/>
    <w:rsid w:val="79C94224"/>
    <w:rsid w:val="79CCF2AF"/>
    <w:rsid w:val="79E6C02A"/>
    <w:rsid w:val="79F2A87F"/>
    <w:rsid w:val="79F52808"/>
    <w:rsid w:val="79F7814D"/>
    <w:rsid w:val="7A01454B"/>
    <w:rsid w:val="7A0B176D"/>
    <w:rsid w:val="7A1305F5"/>
    <w:rsid w:val="7A142EB3"/>
    <w:rsid w:val="7A6A59AA"/>
    <w:rsid w:val="7A6CDD6E"/>
    <w:rsid w:val="7A7CA9CE"/>
    <w:rsid w:val="7A83BCBC"/>
    <w:rsid w:val="7A8D344B"/>
    <w:rsid w:val="7AAF38B5"/>
    <w:rsid w:val="7ACB1030"/>
    <w:rsid w:val="7AEF7DAC"/>
    <w:rsid w:val="7AEFF1AF"/>
    <w:rsid w:val="7B0A267D"/>
    <w:rsid w:val="7B4C1161"/>
    <w:rsid w:val="7B612439"/>
    <w:rsid w:val="7B62A181"/>
    <w:rsid w:val="7B66E6FE"/>
    <w:rsid w:val="7B67D894"/>
    <w:rsid w:val="7B9E27CB"/>
    <w:rsid w:val="7BD7D3E1"/>
    <w:rsid w:val="7BDA6FDA"/>
    <w:rsid w:val="7BE52539"/>
    <w:rsid w:val="7BEEFF7F"/>
    <w:rsid w:val="7BF1D55C"/>
    <w:rsid w:val="7BF4A3C5"/>
    <w:rsid w:val="7BF4E388"/>
    <w:rsid w:val="7C002A8A"/>
    <w:rsid w:val="7C023078"/>
    <w:rsid w:val="7C0F0333"/>
    <w:rsid w:val="7C20FD0B"/>
    <w:rsid w:val="7C548F54"/>
    <w:rsid w:val="7C8966BB"/>
    <w:rsid w:val="7C8B990D"/>
    <w:rsid w:val="7C97B54F"/>
    <w:rsid w:val="7C9DB27F"/>
    <w:rsid w:val="7CB9734E"/>
    <w:rsid w:val="7CBBEF35"/>
    <w:rsid w:val="7D329063"/>
    <w:rsid w:val="7D338027"/>
    <w:rsid w:val="7D376AB5"/>
    <w:rsid w:val="7D628A39"/>
    <w:rsid w:val="7D783C56"/>
    <w:rsid w:val="7D85CC5D"/>
    <w:rsid w:val="7D9553F4"/>
    <w:rsid w:val="7DAB54CC"/>
    <w:rsid w:val="7DB44415"/>
    <w:rsid w:val="7DF05FB5"/>
    <w:rsid w:val="7E006F9B"/>
    <w:rsid w:val="7E39773C"/>
    <w:rsid w:val="7E3A428D"/>
    <w:rsid w:val="7E5182AC"/>
    <w:rsid w:val="7EA9EA64"/>
    <w:rsid w:val="7EB3B580"/>
    <w:rsid w:val="7EB9A436"/>
    <w:rsid w:val="7ED34946"/>
    <w:rsid w:val="7ED73519"/>
    <w:rsid w:val="7EE3DAD5"/>
    <w:rsid w:val="7EECD4B4"/>
    <w:rsid w:val="7EFD4C2B"/>
    <w:rsid w:val="7F441B7D"/>
    <w:rsid w:val="7F46B1B5"/>
    <w:rsid w:val="7F4AAB53"/>
    <w:rsid w:val="7F501476"/>
    <w:rsid w:val="7F6FA167"/>
    <w:rsid w:val="7F7BB8DF"/>
    <w:rsid w:val="7F94F5CC"/>
    <w:rsid w:val="7FCFF515"/>
    <w:rsid w:val="7FDDBFFF"/>
    <w:rsid w:val="7FF7C888"/>
    <w:rsid w:val="7FFEE1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C45DE"/>
  <w15:chartTrackingRefBased/>
  <w15:docId w15:val="{0DEF1502-D7FE-481D-9802-B38DD5C3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28EE2A29"/>
    <w:pPr>
      <w:widowControl w:val="0"/>
      <w:spacing w:after="160" w:line="254" w:lineRule="auto"/>
    </w:pPr>
    <w:rPr>
      <w:rFonts w:eastAsia="SimSun" w:cs="Tahoma"/>
      <w:sz w:val="22"/>
      <w:szCs w:val="22"/>
      <w:lang w:val="lt-LT" w:eastAsia="en-US"/>
    </w:rPr>
  </w:style>
  <w:style w:type="paragraph" w:styleId="Antrat1">
    <w:name w:val="heading 1"/>
    <w:basedOn w:val="prastasis"/>
    <w:next w:val="prastasis"/>
    <w:link w:val="Antrat1Diagrama"/>
    <w:uiPriority w:val="9"/>
    <w:qFormat/>
    <w:rsid w:val="28EE2A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28EE2A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28EE2A29"/>
    <w:pPr>
      <w:keepNext/>
      <w:keepLines/>
      <w:spacing w:before="40" w:after="0"/>
      <w:outlineLvl w:val="2"/>
    </w:pPr>
    <w:rPr>
      <w:rFonts w:asciiTheme="majorHAnsi" w:eastAsiaTheme="majorEastAsia" w:hAnsiTheme="majorHAnsi" w:cstheme="majorBidi"/>
      <w:color w:val="1F3763"/>
      <w:sz w:val="24"/>
      <w:szCs w:val="24"/>
    </w:rPr>
  </w:style>
  <w:style w:type="paragraph" w:styleId="Antrat4">
    <w:name w:val="heading 4"/>
    <w:basedOn w:val="prastasis"/>
    <w:next w:val="prastasis"/>
    <w:link w:val="Antrat4Diagrama"/>
    <w:uiPriority w:val="9"/>
    <w:semiHidden/>
    <w:unhideWhenUsed/>
    <w:qFormat/>
    <w:rsid w:val="28EE2A2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28EE2A29"/>
    <w:pPr>
      <w:keepNext/>
      <w:keepLines/>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28EE2A29"/>
    <w:pPr>
      <w:keepNext/>
      <w:keepLines/>
      <w:spacing w:before="40" w:after="0"/>
      <w:outlineLvl w:val="5"/>
    </w:pPr>
    <w:rPr>
      <w:rFonts w:asciiTheme="majorHAnsi" w:eastAsiaTheme="majorEastAsia" w:hAnsiTheme="majorHAnsi" w:cstheme="majorBidi"/>
      <w:color w:val="1F3763"/>
    </w:rPr>
  </w:style>
  <w:style w:type="paragraph" w:styleId="Antrat7">
    <w:name w:val="heading 7"/>
    <w:basedOn w:val="prastasis"/>
    <w:next w:val="prastasis"/>
    <w:link w:val="Antrat7Diagrama"/>
    <w:uiPriority w:val="9"/>
    <w:semiHidden/>
    <w:unhideWhenUsed/>
    <w:qFormat/>
    <w:rsid w:val="28EE2A29"/>
    <w:pPr>
      <w:keepNext/>
      <w:keepLines/>
      <w:spacing w:before="40" w:after="0"/>
      <w:outlineLvl w:val="6"/>
    </w:pPr>
    <w:rPr>
      <w:rFonts w:asciiTheme="majorHAnsi" w:eastAsiaTheme="majorEastAsia" w:hAnsiTheme="majorHAnsi" w:cstheme="majorBidi"/>
      <w:i/>
      <w:iCs/>
      <w:color w:val="1F3763"/>
    </w:rPr>
  </w:style>
  <w:style w:type="paragraph" w:styleId="Antrat8">
    <w:name w:val="heading 8"/>
    <w:basedOn w:val="prastasis"/>
    <w:next w:val="prastasis"/>
    <w:link w:val="Antrat8Diagrama"/>
    <w:uiPriority w:val="9"/>
    <w:semiHidden/>
    <w:unhideWhenUsed/>
    <w:qFormat/>
    <w:rsid w:val="28EE2A29"/>
    <w:pPr>
      <w:keepNext/>
      <w:keepLines/>
      <w:spacing w:before="40" w:after="0"/>
      <w:outlineLvl w:val="7"/>
    </w:pPr>
    <w:rPr>
      <w:rFonts w:asciiTheme="majorHAnsi" w:eastAsiaTheme="majorEastAsia" w:hAnsiTheme="majorHAnsi" w:cstheme="majorBidi"/>
      <w:color w:val="272727"/>
      <w:sz w:val="21"/>
      <w:szCs w:val="21"/>
    </w:rPr>
  </w:style>
  <w:style w:type="paragraph" w:styleId="Antrat9">
    <w:name w:val="heading 9"/>
    <w:basedOn w:val="prastasis"/>
    <w:next w:val="prastasis"/>
    <w:link w:val="Antrat9Diagrama"/>
    <w:uiPriority w:val="9"/>
    <w:semiHidden/>
    <w:unhideWhenUsed/>
    <w:qFormat/>
    <w:rsid w:val="28EE2A29"/>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7C332E"/>
    <w:pPr>
      <w:suppressAutoHyphens/>
      <w:autoSpaceDN w:val="0"/>
      <w:textAlignment w:val="baseline"/>
    </w:pPr>
    <w:rPr>
      <w:rFonts w:ascii="Times New Roman" w:eastAsia="Times New Roman" w:hAnsi="Times New Roman"/>
      <w:kern w:val="3"/>
      <w:sz w:val="24"/>
      <w:szCs w:val="24"/>
      <w:lang w:val="lt-LT" w:eastAsia="lt-LT"/>
    </w:rPr>
  </w:style>
  <w:style w:type="paragraph" w:customStyle="1" w:styleId="prastasis1">
    <w:name w:val="Įprastasis1"/>
    <w:rsid w:val="007C332E"/>
    <w:pPr>
      <w:widowControl w:val="0"/>
      <w:suppressAutoHyphens/>
      <w:autoSpaceDN w:val="0"/>
      <w:spacing w:after="200" w:line="276" w:lineRule="auto"/>
      <w:textAlignment w:val="baseline"/>
    </w:pPr>
    <w:rPr>
      <w:rFonts w:ascii="Times New Roman" w:hAnsi="Times New Roman" w:cs="Calibri"/>
      <w:color w:val="00000A"/>
      <w:kern w:val="3"/>
      <w:sz w:val="24"/>
      <w:szCs w:val="24"/>
      <w:lang w:eastAsia="en-US"/>
    </w:rPr>
  </w:style>
  <w:style w:type="numbering" w:customStyle="1" w:styleId="WWNum1">
    <w:name w:val="WWNum1"/>
    <w:basedOn w:val="Sraonra"/>
    <w:rsid w:val="007C332E"/>
    <w:pPr>
      <w:numPr>
        <w:numId w:val="4"/>
      </w:numPr>
    </w:pPr>
  </w:style>
  <w:style w:type="character" w:styleId="Hipersaitas">
    <w:name w:val="Hyperlink"/>
    <w:uiPriority w:val="99"/>
    <w:rsid w:val="007C332E"/>
    <w:rPr>
      <w:color w:val="0000FF"/>
      <w:u w:val="single"/>
    </w:rPr>
  </w:style>
  <w:style w:type="paragraph" w:styleId="Sraopastraipa">
    <w:name w:val="List Paragraph"/>
    <w:aliases w:val="lp1,Bullet 1,Use Case List Paragraph,Numbering,ERP-List Paragraph,List Paragraph11,List Paragraph Red,Bullet EY,List Paragraph2,List Paragraph21,Lentele,List Paragraph22,List Paragraph221,Buletai,List Paragraph111,Lente"/>
    <w:basedOn w:val="prastasis"/>
    <w:link w:val="SraopastraipaDiagrama"/>
    <w:uiPriority w:val="34"/>
    <w:qFormat/>
    <w:rsid w:val="28EE2A29"/>
    <w:pPr>
      <w:ind w:left="720"/>
      <w:contextualSpacing/>
    </w:pPr>
  </w:style>
  <w:style w:type="paragraph" w:styleId="Debesliotekstas">
    <w:name w:val="Balloon Text"/>
    <w:basedOn w:val="prastasis"/>
    <w:link w:val="DebesliotekstasDiagrama"/>
    <w:uiPriority w:val="99"/>
    <w:semiHidden/>
    <w:unhideWhenUsed/>
    <w:rsid w:val="28EE2A29"/>
    <w:pPr>
      <w:spacing w:after="0"/>
    </w:pPr>
    <w:rPr>
      <w:rFonts w:ascii="Segoe UI" w:hAnsi="Segoe UI" w:cs="Segoe UI"/>
      <w:sz w:val="18"/>
      <w:szCs w:val="18"/>
    </w:rPr>
  </w:style>
  <w:style w:type="character" w:customStyle="1" w:styleId="DebesliotekstasDiagrama">
    <w:name w:val="Debesėlio tekstas Diagrama"/>
    <w:link w:val="Debesliotekstas"/>
    <w:uiPriority w:val="99"/>
    <w:semiHidden/>
    <w:rsid w:val="28EE2A29"/>
    <w:rPr>
      <w:rFonts w:ascii="Segoe UI" w:eastAsia="SimSun" w:hAnsi="Segoe UI" w:cs="Segoe UI"/>
      <w:noProof w:val="0"/>
      <w:sz w:val="18"/>
      <w:szCs w:val="18"/>
      <w:lang w:val="lt-LT"/>
    </w:rPr>
  </w:style>
  <w:style w:type="character" w:styleId="Komentaronuoroda">
    <w:name w:val="annotation reference"/>
    <w:uiPriority w:val="99"/>
    <w:semiHidden/>
    <w:unhideWhenUsed/>
    <w:rsid w:val="002F518C"/>
    <w:rPr>
      <w:sz w:val="16"/>
      <w:szCs w:val="16"/>
    </w:rPr>
  </w:style>
  <w:style w:type="paragraph" w:styleId="Komentarotekstas">
    <w:name w:val="annotation text"/>
    <w:basedOn w:val="prastasis"/>
    <w:link w:val="KomentarotekstasDiagrama"/>
    <w:uiPriority w:val="99"/>
    <w:unhideWhenUsed/>
    <w:rsid w:val="28EE2A29"/>
    <w:rPr>
      <w:sz w:val="20"/>
      <w:szCs w:val="20"/>
    </w:rPr>
  </w:style>
  <w:style w:type="character" w:customStyle="1" w:styleId="KomentarotekstasDiagrama">
    <w:name w:val="Komentaro tekstas Diagrama"/>
    <w:link w:val="Komentarotekstas"/>
    <w:uiPriority w:val="99"/>
    <w:rsid w:val="28EE2A29"/>
    <w:rPr>
      <w:rFonts w:eastAsia="SimSun" w:cs="Tahoma"/>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28EE2A29"/>
    <w:rPr>
      <w:b/>
      <w:bCs/>
    </w:rPr>
  </w:style>
  <w:style w:type="character" w:customStyle="1" w:styleId="KomentarotemaDiagrama">
    <w:name w:val="Komentaro tema Diagrama"/>
    <w:link w:val="Komentarotema"/>
    <w:uiPriority w:val="99"/>
    <w:semiHidden/>
    <w:rsid w:val="28EE2A29"/>
    <w:rPr>
      <w:rFonts w:eastAsia="SimSun" w:cs="Tahoma"/>
      <w:b/>
      <w:bCs/>
      <w:noProof w:val="0"/>
      <w:sz w:val="20"/>
      <w:szCs w:val="20"/>
      <w:lang w:val="lt-LT"/>
    </w:rPr>
  </w:style>
  <w:style w:type="paragraph" w:styleId="prastasiniatinklio">
    <w:name w:val="Normal (Web)"/>
    <w:basedOn w:val="prastasis"/>
    <w:uiPriority w:val="99"/>
    <w:unhideWhenUsed/>
    <w:rsid w:val="28EE2A29"/>
    <w:pPr>
      <w:widowControl/>
      <w:spacing w:beforeAutospacing="1" w:afterAutospacing="1"/>
    </w:pPr>
    <w:rPr>
      <w:rFonts w:ascii="Times New Roman" w:eastAsia="Times New Roman" w:hAnsi="Times New Roman" w:cs="Times New Roman"/>
      <w:sz w:val="24"/>
      <w:szCs w:val="24"/>
      <w:lang w:eastAsia="lt-LT"/>
    </w:rPr>
  </w:style>
  <w:style w:type="paragraph" w:styleId="Pataisymai">
    <w:name w:val="Revision"/>
    <w:hidden/>
    <w:uiPriority w:val="99"/>
    <w:semiHidden/>
    <w:rsid w:val="00D96055"/>
    <w:rPr>
      <w:rFonts w:eastAsia="SimSun" w:cs="Tahoma"/>
      <w:kern w:val="3"/>
      <w:sz w:val="22"/>
      <w:szCs w:val="22"/>
      <w:lang w:eastAsia="en-US"/>
    </w:rPr>
  </w:style>
  <w:style w:type="character" w:styleId="Perirtashipersaitas">
    <w:name w:val="FollowedHyperlink"/>
    <w:uiPriority w:val="99"/>
    <w:semiHidden/>
    <w:unhideWhenUsed/>
    <w:rsid w:val="002B39BB"/>
    <w:rPr>
      <w:color w:val="954F72"/>
      <w:u w:val="single"/>
    </w:rPr>
  </w:style>
  <w:style w:type="character" w:styleId="Grietas">
    <w:name w:val="Strong"/>
    <w:uiPriority w:val="22"/>
    <w:qFormat/>
    <w:rsid w:val="00A20157"/>
    <w:rPr>
      <w:b/>
      <w:bCs/>
    </w:rPr>
  </w:style>
  <w:style w:type="character" w:customStyle="1" w:styleId="normaltextrun">
    <w:name w:val="normaltextrun"/>
    <w:basedOn w:val="Numatytasispastraiposriftas"/>
    <w:rsid w:val="0057412B"/>
  </w:style>
  <w:style w:type="character" w:customStyle="1" w:styleId="Antrat1Diagrama">
    <w:name w:val="Antraštė 1 Diagrama"/>
    <w:basedOn w:val="Numatytasispastraiposriftas"/>
    <w:link w:val="Antrat1"/>
    <w:uiPriority w:val="9"/>
    <w:rsid w:val="28EE2A29"/>
    <w:rPr>
      <w:rFonts w:asciiTheme="majorHAnsi" w:eastAsiaTheme="majorEastAsia" w:hAnsiTheme="majorHAnsi" w:cstheme="majorBidi"/>
      <w:noProof w:val="0"/>
      <w:color w:val="2F5496" w:themeColor="accent1" w:themeShade="BF"/>
      <w:sz w:val="32"/>
      <w:szCs w:val="32"/>
      <w:lang w:val="lt-LT" w:eastAsia="en-US"/>
    </w:rPr>
  </w:style>
  <w:style w:type="character" w:customStyle="1" w:styleId="Antrat2Diagrama">
    <w:name w:val="Antraštė 2 Diagrama"/>
    <w:basedOn w:val="Numatytasispastraiposriftas"/>
    <w:link w:val="Antrat2"/>
    <w:uiPriority w:val="9"/>
    <w:semiHidden/>
    <w:rsid w:val="28EE2A29"/>
    <w:rPr>
      <w:rFonts w:asciiTheme="majorHAnsi" w:eastAsiaTheme="majorEastAsia" w:hAnsiTheme="majorHAnsi" w:cstheme="majorBidi"/>
      <w:noProof w:val="0"/>
      <w:color w:val="2F5496" w:themeColor="accent1" w:themeShade="BF"/>
      <w:sz w:val="26"/>
      <w:szCs w:val="26"/>
      <w:lang w:val="lt-LT" w:eastAsia="en-US"/>
    </w:rPr>
  </w:style>
  <w:style w:type="character" w:customStyle="1" w:styleId="Antrat3Diagrama">
    <w:name w:val="Antraštė 3 Diagrama"/>
    <w:basedOn w:val="Numatytasispastraiposriftas"/>
    <w:link w:val="Antrat3"/>
    <w:uiPriority w:val="9"/>
    <w:semiHidden/>
    <w:rsid w:val="28EE2A29"/>
    <w:rPr>
      <w:rFonts w:asciiTheme="majorHAnsi" w:eastAsiaTheme="majorEastAsia" w:hAnsiTheme="majorHAnsi" w:cstheme="majorBidi"/>
      <w:noProof w:val="0"/>
      <w:color w:val="1F3763"/>
      <w:sz w:val="24"/>
      <w:szCs w:val="24"/>
      <w:lang w:val="lt-LT" w:eastAsia="en-US"/>
    </w:rPr>
  </w:style>
  <w:style w:type="character" w:customStyle="1" w:styleId="Antrat4Diagrama">
    <w:name w:val="Antraštė 4 Diagrama"/>
    <w:basedOn w:val="Numatytasispastraiposriftas"/>
    <w:link w:val="Antrat4"/>
    <w:uiPriority w:val="9"/>
    <w:semiHidden/>
    <w:rsid w:val="28EE2A29"/>
    <w:rPr>
      <w:rFonts w:asciiTheme="majorHAnsi" w:eastAsiaTheme="majorEastAsia" w:hAnsiTheme="majorHAnsi" w:cstheme="majorBidi"/>
      <w:i/>
      <w:iCs/>
      <w:noProof w:val="0"/>
      <w:color w:val="2F5496" w:themeColor="accent1" w:themeShade="BF"/>
      <w:sz w:val="22"/>
      <w:szCs w:val="22"/>
      <w:lang w:val="lt-LT" w:eastAsia="en-US"/>
    </w:rPr>
  </w:style>
  <w:style w:type="character" w:customStyle="1" w:styleId="Antrat5Diagrama">
    <w:name w:val="Antraštė 5 Diagrama"/>
    <w:basedOn w:val="Numatytasispastraiposriftas"/>
    <w:link w:val="Antrat5"/>
    <w:uiPriority w:val="9"/>
    <w:semiHidden/>
    <w:rsid w:val="28EE2A29"/>
    <w:rPr>
      <w:rFonts w:asciiTheme="majorHAnsi" w:eastAsiaTheme="majorEastAsia" w:hAnsiTheme="majorHAnsi" w:cstheme="majorBidi"/>
      <w:noProof w:val="0"/>
      <w:color w:val="2F5496" w:themeColor="accent1" w:themeShade="BF"/>
      <w:sz w:val="22"/>
      <w:szCs w:val="22"/>
      <w:lang w:val="lt-LT" w:eastAsia="en-US"/>
    </w:rPr>
  </w:style>
  <w:style w:type="character" w:customStyle="1" w:styleId="Antrat6Diagrama">
    <w:name w:val="Antraštė 6 Diagrama"/>
    <w:basedOn w:val="Numatytasispastraiposriftas"/>
    <w:link w:val="Antrat6"/>
    <w:uiPriority w:val="9"/>
    <w:semiHidden/>
    <w:rsid w:val="28EE2A29"/>
    <w:rPr>
      <w:rFonts w:asciiTheme="majorHAnsi" w:eastAsiaTheme="majorEastAsia" w:hAnsiTheme="majorHAnsi" w:cstheme="majorBidi"/>
      <w:noProof w:val="0"/>
      <w:color w:val="1F3763"/>
      <w:sz w:val="22"/>
      <w:szCs w:val="22"/>
      <w:lang w:val="lt-LT" w:eastAsia="en-US"/>
    </w:rPr>
  </w:style>
  <w:style w:type="character" w:customStyle="1" w:styleId="Antrat7Diagrama">
    <w:name w:val="Antraštė 7 Diagrama"/>
    <w:basedOn w:val="Numatytasispastraiposriftas"/>
    <w:link w:val="Antrat7"/>
    <w:uiPriority w:val="9"/>
    <w:semiHidden/>
    <w:rsid w:val="28EE2A29"/>
    <w:rPr>
      <w:rFonts w:asciiTheme="majorHAnsi" w:eastAsiaTheme="majorEastAsia" w:hAnsiTheme="majorHAnsi" w:cstheme="majorBidi"/>
      <w:i/>
      <w:iCs/>
      <w:noProof w:val="0"/>
      <w:color w:val="1F3763"/>
      <w:sz w:val="22"/>
      <w:szCs w:val="22"/>
      <w:lang w:val="lt-LT" w:eastAsia="en-US"/>
    </w:rPr>
  </w:style>
  <w:style w:type="character" w:customStyle="1" w:styleId="Antrat8Diagrama">
    <w:name w:val="Antraštė 8 Diagrama"/>
    <w:basedOn w:val="Numatytasispastraiposriftas"/>
    <w:link w:val="Antrat8"/>
    <w:uiPriority w:val="9"/>
    <w:semiHidden/>
    <w:rsid w:val="28EE2A29"/>
    <w:rPr>
      <w:rFonts w:asciiTheme="majorHAnsi" w:eastAsiaTheme="majorEastAsia" w:hAnsiTheme="majorHAnsi" w:cstheme="majorBidi"/>
      <w:noProof w:val="0"/>
      <w:color w:val="272727"/>
      <w:sz w:val="21"/>
      <w:szCs w:val="21"/>
      <w:lang w:val="lt-LT" w:eastAsia="en-US"/>
    </w:rPr>
  </w:style>
  <w:style w:type="character" w:customStyle="1" w:styleId="Antrat9Diagrama">
    <w:name w:val="Antraštė 9 Diagrama"/>
    <w:basedOn w:val="Numatytasispastraiposriftas"/>
    <w:link w:val="Antrat9"/>
    <w:uiPriority w:val="9"/>
    <w:semiHidden/>
    <w:rsid w:val="28EE2A29"/>
    <w:rPr>
      <w:rFonts w:asciiTheme="majorHAnsi" w:eastAsiaTheme="majorEastAsia" w:hAnsiTheme="majorHAnsi" w:cstheme="majorBidi"/>
      <w:i/>
      <w:iCs/>
      <w:noProof w:val="0"/>
      <w:color w:val="272727"/>
      <w:sz w:val="21"/>
      <w:szCs w:val="21"/>
      <w:lang w:val="lt-LT" w:eastAsia="en-US"/>
    </w:rPr>
  </w:style>
  <w:style w:type="paragraph" w:customStyle="1" w:styleId="paragraph">
    <w:name w:val="paragraph"/>
    <w:basedOn w:val="prastasis"/>
    <w:rsid w:val="28EE2A29"/>
    <w:pPr>
      <w:widowControl/>
      <w:spacing w:beforeAutospacing="1" w:afterAutospacing="1"/>
    </w:pPr>
    <w:rPr>
      <w:rFonts w:ascii="Times New Roman" w:eastAsia="Times New Roman" w:hAnsi="Times New Roman" w:cs="Times New Roman"/>
      <w:sz w:val="24"/>
      <w:szCs w:val="24"/>
      <w:lang w:eastAsia="lt-LT"/>
    </w:rPr>
  </w:style>
  <w:style w:type="character" w:customStyle="1" w:styleId="eop">
    <w:name w:val="eop"/>
    <w:basedOn w:val="Numatytasispastraiposriftas"/>
    <w:rsid w:val="00752E4F"/>
  </w:style>
  <w:style w:type="paragraph" w:customStyle="1" w:styleId="1tekstas">
    <w:name w:val="1. tekstas"/>
    <w:basedOn w:val="prastasis"/>
    <w:link w:val="1tekstasChar"/>
    <w:uiPriority w:val="1"/>
    <w:qFormat/>
    <w:rsid w:val="28EE2A29"/>
    <w:pPr>
      <w:tabs>
        <w:tab w:val="left" w:pos="993"/>
        <w:tab w:val="num" w:pos="1191"/>
      </w:tabs>
      <w:spacing w:after="0"/>
      <w:ind w:firstLine="709"/>
      <w:jc w:val="both"/>
      <w:outlineLvl w:val="0"/>
    </w:pPr>
    <w:rPr>
      <w:rFonts w:asciiTheme="minorHAnsi" w:eastAsiaTheme="minorEastAsia" w:hAnsiTheme="minorHAnsi" w:cs="Calibri"/>
    </w:rPr>
  </w:style>
  <w:style w:type="character" w:customStyle="1" w:styleId="1tekstasChar">
    <w:name w:val="1. tekstas Char"/>
    <w:basedOn w:val="Numatytasispastraiposriftas"/>
    <w:link w:val="1tekstas"/>
    <w:uiPriority w:val="1"/>
    <w:rsid w:val="28EE2A29"/>
    <w:rPr>
      <w:rFonts w:asciiTheme="minorHAnsi" w:eastAsiaTheme="minorEastAsia" w:hAnsiTheme="minorHAnsi" w:cs="Calibri"/>
      <w:noProof w:val="0"/>
      <w:lang w:val="lt-LT"/>
    </w:rPr>
  </w:style>
  <w:style w:type="paragraph" w:styleId="Pavadinimas">
    <w:name w:val="Title"/>
    <w:basedOn w:val="prastasis"/>
    <w:next w:val="prastasis"/>
    <w:link w:val="PavadinimasDiagrama"/>
    <w:uiPriority w:val="10"/>
    <w:qFormat/>
    <w:rsid w:val="28EE2A29"/>
    <w:pPr>
      <w:spacing w:after="0"/>
      <w:contextualSpacing/>
    </w:pPr>
    <w:rPr>
      <w:rFonts w:asciiTheme="majorHAnsi" w:eastAsiaTheme="majorEastAsia" w:hAnsiTheme="majorHAnsi" w:cstheme="majorBidi"/>
      <w:sz w:val="56"/>
      <w:szCs w:val="56"/>
    </w:rPr>
  </w:style>
  <w:style w:type="paragraph" w:styleId="Paantrat">
    <w:name w:val="Subtitle"/>
    <w:basedOn w:val="prastasis"/>
    <w:next w:val="prastasis"/>
    <w:link w:val="PaantratDiagrama"/>
    <w:uiPriority w:val="11"/>
    <w:qFormat/>
    <w:rsid w:val="28EE2A29"/>
    <w:rPr>
      <w:rFonts w:eastAsiaTheme="minorEastAsia"/>
      <w:color w:val="5A5A5A"/>
    </w:rPr>
  </w:style>
  <w:style w:type="paragraph" w:styleId="Citata">
    <w:name w:val="Quote"/>
    <w:basedOn w:val="prastasis"/>
    <w:next w:val="prastasis"/>
    <w:link w:val="CitataDiagrama"/>
    <w:uiPriority w:val="29"/>
    <w:qFormat/>
    <w:rsid w:val="28EE2A29"/>
    <w:pPr>
      <w:spacing w:before="200"/>
      <w:ind w:left="864" w:right="864"/>
      <w:jc w:val="center"/>
    </w:pPr>
    <w:rPr>
      <w:i/>
      <w:iCs/>
      <w:color w:val="404040" w:themeColor="text1" w:themeTint="BF"/>
    </w:rPr>
  </w:style>
  <w:style w:type="paragraph" w:styleId="Iskirtacitata">
    <w:name w:val="Intense Quote"/>
    <w:basedOn w:val="prastasis"/>
    <w:next w:val="prastasis"/>
    <w:link w:val="IskirtacitataDiagrama"/>
    <w:uiPriority w:val="30"/>
    <w:qFormat/>
    <w:rsid w:val="28EE2A29"/>
    <w:pPr>
      <w:spacing w:before="360" w:after="360"/>
      <w:ind w:left="864" w:right="864"/>
      <w:jc w:val="center"/>
    </w:pPr>
    <w:rPr>
      <w:i/>
      <w:iCs/>
      <w:color w:val="4472C4" w:themeColor="accent1"/>
    </w:rPr>
  </w:style>
  <w:style w:type="character" w:customStyle="1" w:styleId="PavadinimasDiagrama">
    <w:name w:val="Pavadinimas Diagrama"/>
    <w:basedOn w:val="Numatytasispastraiposriftas"/>
    <w:link w:val="Pavadinimas"/>
    <w:uiPriority w:val="10"/>
    <w:rsid w:val="28EE2A29"/>
    <w:rPr>
      <w:rFonts w:asciiTheme="majorHAnsi" w:eastAsiaTheme="majorEastAsia" w:hAnsiTheme="majorHAnsi" w:cstheme="majorBidi"/>
      <w:noProof w:val="0"/>
      <w:sz w:val="56"/>
      <w:szCs w:val="56"/>
      <w:lang w:val="lt-LT"/>
    </w:rPr>
  </w:style>
  <w:style w:type="character" w:customStyle="1" w:styleId="PaantratDiagrama">
    <w:name w:val="Paantraštė Diagrama"/>
    <w:basedOn w:val="Numatytasispastraiposriftas"/>
    <w:link w:val="Paantrat"/>
    <w:uiPriority w:val="11"/>
    <w:rsid w:val="28EE2A29"/>
    <w:rPr>
      <w:rFonts w:ascii="Calibri" w:eastAsiaTheme="minorEastAsia" w:hAnsi="Calibri" w:cs="Times New Roman"/>
      <w:noProof w:val="0"/>
      <w:color w:val="5A5A5A"/>
      <w:lang w:val="lt-LT"/>
    </w:rPr>
  </w:style>
  <w:style w:type="character" w:customStyle="1" w:styleId="CitataDiagrama">
    <w:name w:val="Citata Diagrama"/>
    <w:basedOn w:val="Numatytasispastraiposriftas"/>
    <w:link w:val="Citata"/>
    <w:uiPriority w:val="29"/>
    <w:rsid w:val="28EE2A29"/>
    <w:rPr>
      <w:i/>
      <w:iCs/>
      <w:noProof w:val="0"/>
      <w:color w:val="404040" w:themeColor="text1" w:themeTint="BF"/>
      <w:lang w:val="lt-LT"/>
    </w:rPr>
  </w:style>
  <w:style w:type="character" w:customStyle="1" w:styleId="IskirtacitataDiagrama">
    <w:name w:val="Išskirta citata Diagrama"/>
    <w:basedOn w:val="Numatytasispastraiposriftas"/>
    <w:link w:val="Iskirtacitata"/>
    <w:uiPriority w:val="30"/>
    <w:rsid w:val="28EE2A29"/>
    <w:rPr>
      <w:i/>
      <w:iCs/>
      <w:noProof w:val="0"/>
      <w:color w:val="4472C4" w:themeColor="accent1"/>
      <w:lang w:val="lt-LT"/>
    </w:rPr>
  </w:style>
  <w:style w:type="paragraph" w:styleId="Turinys1">
    <w:name w:val="toc 1"/>
    <w:basedOn w:val="prastasis"/>
    <w:next w:val="prastasis"/>
    <w:uiPriority w:val="39"/>
    <w:unhideWhenUsed/>
    <w:rsid w:val="28EE2A29"/>
    <w:pPr>
      <w:spacing w:after="100"/>
    </w:pPr>
  </w:style>
  <w:style w:type="paragraph" w:styleId="Turinys2">
    <w:name w:val="toc 2"/>
    <w:basedOn w:val="prastasis"/>
    <w:next w:val="prastasis"/>
    <w:uiPriority w:val="39"/>
    <w:unhideWhenUsed/>
    <w:rsid w:val="28EE2A29"/>
    <w:pPr>
      <w:spacing w:after="100"/>
      <w:ind w:left="220"/>
    </w:pPr>
  </w:style>
  <w:style w:type="paragraph" w:styleId="Turinys3">
    <w:name w:val="toc 3"/>
    <w:basedOn w:val="prastasis"/>
    <w:next w:val="prastasis"/>
    <w:uiPriority w:val="39"/>
    <w:unhideWhenUsed/>
    <w:rsid w:val="28EE2A29"/>
    <w:pPr>
      <w:spacing w:after="100"/>
      <w:ind w:left="440"/>
    </w:pPr>
  </w:style>
  <w:style w:type="paragraph" w:styleId="Turinys4">
    <w:name w:val="toc 4"/>
    <w:basedOn w:val="prastasis"/>
    <w:next w:val="prastasis"/>
    <w:uiPriority w:val="39"/>
    <w:unhideWhenUsed/>
    <w:rsid w:val="28EE2A29"/>
    <w:pPr>
      <w:spacing w:after="100"/>
      <w:ind w:left="660"/>
    </w:pPr>
  </w:style>
  <w:style w:type="paragraph" w:styleId="Turinys5">
    <w:name w:val="toc 5"/>
    <w:basedOn w:val="prastasis"/>
    <w:next w:val="prastasis"/>
    <w:uiPriority w:val="39"/>
    <w:unhideWhenUsed/>
    <w:rsid w:val="28EE2A29"/>
    <w:pPr>
      <w:spacing w:after="100"/>
      <w:ind w:left="880"/>
    </w:pPr>
  </w:style>
  <w:style w:type="paragraph" w:styleId="Turinys6">
    <w:name w:val="toc 6"/>
    <w:basedOn w:val="prastasis"/>
    <w:next w:val="prastasis"/>
    <w:uiPriority w:val="39"/>
    <w:unhideWhenUsed/>
    <w:rsid w:val="28EE2A29"/>
    <w:pPr>
      <w:spacing w:after="100"/>
      <w:ind w:left="1100"/>
    </w:pPr>
  </w:style>
  <w:style w:type="paragraph" w:styleId="Turinys7">
    <w:name w:val="toc 7"/>
    <w:basedOn w:val="prastasis"/>
    <w:next w:val="prastasis"/>
    <w:uiPriority w:val="39"/>
    <w:unhideWhenUsed/>
    <w:rsid w:val="28EE2A29"/>
    <w:pPr>
      <w:spacing w:after="100"/>
      <w:ind w:left="1320"/>
    </w:pPr>
  </w:style>
  <w:style w:type="paragraph" w:styleId="Turinys8">
    <w:name w:val="toc 8"/>
    <w:basedOn w:val="prastasis"/>
    <w:next w:val="prastasis"/>
    <w:uiPriority w:val="39"/>
    <w:unhideWhenUsed/>
    <w:rsid w:val="28EE2A29"/>
    <w:pPr>
      <w:spacing w:after="100"/>
      <w:ind w:left="1540"/>
    </w:pPr>
  </w:style>
  <w:style w:type="paragraph" w:styleId="Turinys9">
    <w:name w:val="toc 9"/>
    <w:basedOn w:val="prastasis"/>
    <w:next w:val="prastasis"/>
    <w:uiPriority w:val="39"/>
    <w:unhideWhenUsed/>
    <w:rsid w:val="28EE2A29"/>
    <w:pPr>
      <w:spacing w:after="100"/>
      <w:ind w:left="1760"/>
    </w:pPr>
  </w:style>
  <w:style w:type="paragraph" w:styleId="Dokumentoinaostekstas">
    <w:name w:val="endnote text"/>
    <w:basedOn w:val="prastasis"/>
    <w:link w:val="DokumentoinaostekstasDiagrama"/>
    <w:uiPriority w:val="99"/>
    <w:semiHidden/>
    <w:unhideWhenUsed/>
    <w:rsid w:val="28EE2A29"/>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28EE2A29"/>
    <w:rPr>
      <w:noProof w:val="0"/>
      <w:sz w:val="20"/>
      <w:szCs w:val="20"/>
      <w:lang w:val="lt-LT"/>
    </w:rPr>
  </w:style>
  <w:style w:type="paragraph" w:styleId="Porat">
    <w:name w:val="footer"/>
    <w:basedOn w:val="prastasis"/>
    <w:link w:val="PoratDiagrama"/>
    <w:uiPriority w:val="99"/>
    <w:unhideWhenUsed/>
    <w:rsid w:val="28EE2A29"/>
    <w:pPr>
      <w:tabs>
        <w:tab w:val="center" w:pos="4680"/>
        <w:tab w:val="right" w:pos="9360"/>
      </w:tabs>
      <w:spacing w:after="0"/>
    </w:pPr>
  </w:style>
  <w:style w:type="character" w:customStyle="1" w:styleId="PoratDiagrama">
    <w:name w:val="Poraštė Diagrama"/>
    <w:basedOn w:val="Numatytasispastraiposriftas"/>
    <w:link w:val="Porat"/>
    <w:uiPriority w:val="99"/>
    <w:rsid w:val="28EE2A29"/>
    <w:rPr>
      <w:noProof w:val="0"/>
      <w:lang w:val="lt-LT"/>
    </w:rPr>
  </w:style>
  <w:style w:type="paragraph" w:styleId="Puslapioinaostekstas">
    <w:name w:val="footnote text"/>
    <w:basedOn w:val="prastasis"/>
    <w:link w:val="PuslapioinaostekstasDiagrama"/>
    <w:uiPriority w:val="99"/>
    <w:semiHidden/>
    <w:unhideWhenUsed/>
    <w:rsid w:val="28EE2A29"/>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28EE2A29"/>
    <w:rPr>
      <w:noProof w:val="0"/>
      <w:sz w:val="20"/>
      <w:szCs w:val="20"/>
      <w:lang w:val="lt-LT"/>
    </w:rPr>
  </w:style>
  <w:style w:type="paragraph" w:styleId="Antrats">
    <w:name w:val="header"/>
    <w:basedOn w:val="prastasis"/>
    <w:link w:val="AntratsDiagrama"/>
    <w:uiPriority w:val="99"/>
    <w:unhideWhenUsed/>
    <w:rsid w:val="28EE2A29"/>
    <w:pPr>
      <w:tabs>
        <w:tab w:val="center" w:pos="4680"/>
        <w:tab w:val="right" w:pos="9360"/>
      </w:tabs>
      <w:spacing w:after="0"/>
    </w:pPr>
  </w:style>
  <w:style w:type="character" w:customStyle="1" w:styleId="AntratsDiagrama">
    <w:name w:val="Antraštės Diagrama"/>
    <w:basedOn w:val="Numatytasispastraiposriftas"/>
    <w:link w:val="Antrats"/>
    <w:uiPriority w:val="99"/>
    <w:rsid w:val="28EE2A29"/>
    <w:rPr>
      <w:noProof w:val="0"/>
      <w:lang w:val="lt-LT"/>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Bullet EY Diagrama,List Paragraph2 Diagrama,Lentele Diagrama"/>
    <w:link w:val="Sraopastraipa"/>
    <w:uiPriority w:val="34"/>
    <w:qFormat/>
    <w:locked/>
    <w:rsid w:val="004C0656"/>
    <w:rPr>
      <w:rFonts w:eastAsia="SimSun" w:cs="Tahoma"/>
      <w:sz w:val="22"/>
      <w:szCs w:val="22"/>
      <w:lang w:val="lt-LT" w:eastAsia="en-US"/>
    </w:rPr>
  </w:style>
  <w:style w:type="table" w:styleId="Lentelstinklelis">
    <w:name w:val="Table Grid"/>
    <w:basedOn w:val="prastojilentel"/>
    <w:uiPriority w:val="39"/>
    <w:rsid w:val="00CE6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77410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07955">
      <w:bodyDiv w:val="1"/>
      <w:marLeft w:val="0"/>
      <w:marRight w:val="0"/>
      <w:marTop w:val="0"/>
      <w:marBottom w:val="0"/>
      <w:divBdr>
        <w:top w:val="none" w:sz="0" w:space="0" w:color="auto"/>
        <w:left w:val="none" w:sz="0" w:space="0" w:color="auto"/>
        <w:bottom w:val="none" w:sz="0" w:space="0" w:color="auto"/>
        <w:right w:val="none" w:sz="0" w:space="0" w:color="auto"/>
      </w:divBdr>
      <w:divsChild>
        <w:div w:id="59837628">
          <w:marLeft w:val="0"/>
          <w:marRight w:val="0"/>
          <w:marTop w:val="0"/>
          <w:marBottom w:val="0"/>
          <w:divBdr>
            <w:top w:val="none" w:sz="0" w:space="0" w:color="auto"/>
            <w:left w:val="none" w:sz="0" w:space="0" w:color="auto"/>
            <w:bottom w:val="none" w:sz="0" w:space="0" w:color="auto"/>
            <w:right w:val="none" w:sz="0" w:space="0" w:color="auto"/>
          </w:divBdr>
        </w:div>
        <w:div w:id="584001671">
          <w:marLeft w:val="0"/>
          <w:marRight w:val="0"/>
          <w:marTop w:val="0"/>
          <w:marBottom w:val="0"/>
          <w:divBdr>
            <w:top w:val="none" w:sz="0" w:space="0" w:color="auto"/>
            <w:left w:val="none" w:sz="0" w:space="0" w:color="auto"/>
            <w:bottom w:val="none" w:sz="0" w:space="0" w:color="auto"/>
            <w:right w:val="none" w:sz="0" w:space="0" w:color="auto"/>
          </w:divBdr>
        </w:div>
        <w:div w:id="659314637">
          <w:marLeft w:val="0"/>
          <w:marRight w:val="0"/>
          <w:marTop w:val="0"/>
          <w:marBottom w:val="0"/>
          <w:divBdr>
            <w:top w:val="none" w:sz="0" w:space="0" w:color="auto"/>
            <w:left w:val="none" w:sz="0" w:space="0" w:color="auto"/>
            <w:bottom w:val="none" w:sz="0" w:space="0" w:color="auto"/>
            <w:right w:val="none" w:sz="0" w:space="0" w:color="auto"/>
          </w:divBdr>
        </w:div>
        <w:div w:id="942154386">
          <w:marLeft w:val="0"/>
          <w:marRight w:val="0"/>
          <w:marTop w:val="0"/>
          <w:marBottom w:val="0"/>
          <w:divBdr>
            <w:top w:val="none" w:sz="0" w:space="0" w:color="auto"/>
            <w:left w:val="none" w:sz="0" w:space="0" w:color="auto"/>
            <w:bottom w:val="none" w:sz="0" w:space="0" w:color="auto"/>
            <w:right w:val="none" w:sz="0" w:space="0" w:color="auto"/>
          </w:divBdr>
        </w:div>
        <w:div w:id="1519539335">
          <w:marLeft w:val="0"/>
          <w:marRight w:val="0"/>
          <w:marTop w:val="0"/>
          <w:marBottom w:val="0"/>
          <w:divBdr>
            <w:top w:val="none" w:sz="0" w:space="0" w:color="auto"/>
            <w:left w:val="none" w:sz="0" w:space="0" w:color="auto"/>
            <w:bottom w:val="none" w:sz="0" w:space="0" w:color="auto"/>
            <w:right w:val="none" w:sz="0" w:space="0" w:color="auto"/>
          </w:divBdr>
        </w:div>
        <w:div w:id="1525245259">
          <w:marLeft w:val="0"/>
          <w:marRight w:val="0"/>
          <w:marTop w:val="0"/>
          <w:marBottom w:val="0"/>
          <w:divBdr>
            <w:top w:val="none" w:sz="0" w:space="0" w:color="auto"/>
            <w:left w:val="none" w:sz="0" w:space="0" w:color="auto"/>
            <w:bottom w:val="none" w:sz="0" w:space="0" w:color="auto"/>
            <w:right w:val="none" w:sz="0" w:space="0" w:color="auto"/>
          </w:divBdr>
        </w:div>
        <w:div w:id="1576091835">
          <w:marLeft w:val="0"/>
          <w:marRight w:val="0"/>
          <w:marTop w:val="0"/>
          <w:marBottom w:val="0"/>
          <w:divBdr>
            <w:top w:val="none" w:sz="0" w:space="0" w:color="auto"/>
            <w:left w:val="none" w:sz="0" w:space="0" w:color="auto"/>
            <w:bottom w:val="none" w:sz="0" w:space="0" w:color="auto"/>
            <w:right w:val="none" w:sz="0" w:space="0" w:color="auto"/>
          </w:divBdr>
        </w:div>
        <w:div w:id="1718971111">
          <w:marLeft w:val="0"/>
          <w:marRight w:val="0"/>
          <w:marTop w:val="0"/>
          <w:marBottom w:val="0"/>
          <w:divBdr>
            <w:top w:val="none" w:sz="0" w:space="0" w:color="auto"/>
            <w:left w:val="none" w:sz="0" w:space="0" w:color="auto"/>
            <w:bottom w:val="none" w:sz="0" w:space="0" w:color="auto"/>
            <w:right w:val="none" w:sz="0" w:space="0" w:color="auto"/>
          </w:divBdr>
        </w:div>
        <w:div w:id="1815172880">
          <w:marLeft w:val="0"/>
          <w:marRight w:val="0"/>
          <w:marTop w:val="0"/>
          <w:marBottom w:val="0"/>
          <w:divBdr>
            <w:top w:val="none" w:sz="0" w:space="0" w:color="auto"/>
            <w:left w:val="none" w:sz="0" w:space="0" w:color="auto"/>
            <w:bottom w:val="none" w:sz="0" w:space="0" w:color="auto"/>
            <w:right w:val="none" w:sz="0" w:space="0" w:color="auto"/>
          </w:divBdr>
        </w:div>
      </w:divsChild>
    </w:div>
    <w:div w:id="178198140">
      <w:bodyDiv w:val="1"/>
      <w:marLeft w:val="0"/>
      <w:marRight w:val="0"/>
      <w:marTop w:val="0"/>
      <w:marBottom w:val="0"/>
      <w:divBdr>
        <w:top w:val="none" w:sz="0" w:space="0" w:color="auto"/>
        <w:left w:val="none" w:sz="0" w:space="0" w:color="auto"/>
        <w:bottom w:val="none" w:sz="0" w:space="0" w:color="auto"/>
        <w:right w:val="none" w:sz="0" w:space="0" w:color="auto"/>
      </w:divBdr>
      <w:divsChild>
        <w:div w:id="1006904166">
          <w:marLeft w:val="0"/>
          <w:marRight w:val="0"/>
          <w:marTop w:val="0"/>
          <w:marBottom w:val="0"/>
          <w:divBdr>
            <w:top w:val="none" w:sz="0" w:space="0" w:color="auto"/>
            <w:left w:val="none" w:sz="0" w:space="0" w:color="auto"/>
            <w:bottom w:val="none" w:sz="0" w:space="0" w:color="auto"/>
            <w:right w:val="none" w:sz="0" w:space="0" w:color="auto"/>
          </w:divBdr>
          <w:divsChild>
            <w:div w:id="808787501">
              <w:marLeft w:val="0"/>
              <w:marRight w:val="0"/>
              <w:marTop w:val="0"/>
              <w:marBottom w:val="0"/>
              <w:divBdr>
                <w:top w:val="none" w:sz="0" w:space="0" w:color="auto"/>
                <w:left w:val="none" w:sz="0" w:space="0" w:color="auto"/>
                <w:bottom w:val="none" w:sz="0" w:space="0" w:color="auto"/>
                <w:right w:val="none" w:sz="0" w:space="0" w:color="auto"/>
              </w:divBdr>
            </w:div>
          </w:divsChild>
        </w:div>
        <w:div w:id="1402168465">
          <w:marLeft w:val="0"/>
          <w:marRight w:val="0"/>
          <w:marTop w:val="0"/>
          <w:marBottom w:val="0"/>
          <w:divBdr>
            <w:top w:val="none" w:sz="0" w:space="0" w:color="auto"/>
            <w:left w:val="none" w:sz="0" w:space="0" w:color="auto"/>
            <w:bottom w:val="none" w:sz="0" w:space="0" w:color="auto"/>
            <w:right w:val="none" w:sz="0" w:space="0" w:color="auto"/>
          </w:divBdr>
          <w:divsChild>
            <w:div w:id="1627472309">
              <w:marLeft w:val="0"/>
              <w:marRight w:val="0"/>
              <w:marTop w:val="0"/>
              <w:marBottom w:val="0"/>
              <w:divBdr>
                <w:top w:val="none" w:sz="0" w:space="0" w:color="auto"/>
                <w:left w:val="none" w:sz="0" w:space="0" w:color="auto"/>
                <w:bottom w:val="none" w:sz="0" w:space="0" w:color="auto"/>
                <w:right w:val="none" w:sz="0" w:space="0" w:color="auto"/>
              </w:divBdr>
            </w:div>
          </w:divsChild>
        </w:div>
        <w:div w:id="1940675236">
          <w:marLeft w:val="0"/>
          <w:marRight w:val="0"/>
          <w:marTop w:val="0"/>
          <w:marBottom w:val="0"/>
          <w:divBdr>
            <w:top w:val="none" w:sz="0" w:space="0" w:color="auto"/>
            <w:left w:val="none" w:sz="0" w:space="0" w:color="auto"/>
            <w:bottom w:val="none" w:sz="0" w:space="0" w:color="auto"/>
            <w:right w:val="none" w:sz="0" w:space="0" w:color="auto"/>
          </w:divBdr>
          <w:divsChild>
            <w:div w:id="21655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02779">
      <w:bodyDiv w:val="1"/>
      <w:marLeft w:val="0"/>
      <w:marRight w:val="0"/>
      <w:marTop w:val="0"/>
      <w:marBottom w:val="0"/>
      <w:divBdr>
        <w:top w:val="none" w:sz="0" w:space="0" w:color="auto"/>
        <w:left w:val="none" w:sz="0" w:space="0" w:color="auto"/>
        <w:bottom w:val="none" w:sz="0" w:space="0" w:color="auto"/>
        <w:right w:val="none" w:sz="0" w:space="0" w:color="auto"/>
      </w:divBdr>
    </w:div>
    <w:div w:id="306782309">
      <w:bodyDiv w:val="1"/>
      <w:marLeft w:val="0"/>
      <w:marRight w:val="0"/>
      <w:marTop w:val="0"/>
      <w:marBottom w:val="0"/>
      <w:divBdr>
        <w:top w:val="none" w:sz="0" w:space="0" w:color="auto"/>
        <w:left w:val="none" w:sz="0" w:space="0" w:color="auto"/>
        <w:bottom w:val="none" w:sz="0" w:space="0" w:color="auto"/>
        <w:right w:val="none" w:sz="0" w:space="0" w:color="auto"/>
      </w:divBdr>
    </w:div>
    <w:div w:id="381246992">
      <w:bodyDiv w:val="1"/>
      <w:marLeft w:val="0"/>
      <w:marRight w:val="0"/>
      <w:marTop w:val="0"/>
      <w:marBottom w:val="0"/>
      <w:divBdr>
        <w:top w:val="none" w:sz="0" w:space="0" w:color="auto"/>
        <w:left w:val="none" w:sz="0" w:space="0" w:color="auto"/>
        <w:bottom w:val="none" w:sz="0" w:space="0" w:color="auto"/>
        <w:right w:val="none" w:sz="0" w:space="0" w:color="auto"/>
      </w:divBdr>
    </w:div>
    <w:div w:id="654141661">
      <w:bodyDiv w:val="1"/>
      <w:marLeft w:val="0"/>
      <w:marRight w:val="0"/>
      <w:marTop w:val="0"/>
      <w:marBottom w:val="0"/>
      <w:divBdr>
        <w:top w:val="none" w:sz="0" w:space="0" w:color="auto"/>
        <w:left w:val="none" w:sz="0" w:space="0" w:color="auto"/>
        <w:bottom w:val="none" w:sz="0" w:space="0" w:color="auto"/>
        <w:right w:val="none" w:sz="0" w:space="0" w:color="auto"/>
      </w:divBdr>
      <w:divsChild>
        <w:div w:id="1063259924">
          <w:marLeft w:val="0"/>
          <w:marRight w:val="0"/>
          <w:marTop w:val="0"/>
          <w:marBottom w:val="0"/>
          <w:divBdr>
            <w:top w:val="none" w:sz="0" w:space="0" w:color="auto"/>
            <w:left w:val="none" w:sz="0" w:space="0" w:color="auto"/>
            <w:bottom w:val="none" w:sz="0" w:space="0" w:color="auto"/>
            <w:right w:val="none" w:sz="0" w:space="0" w:color="auto"/>
          </w:divBdr>
        </w:div>
        <w:div w:id="1334987176">
          <w:marLeft w:val="0"/>
          <w:marRight w:val="0"/>
          <w:marTop w:val="0"/>
          <w:marBottom w:val="0"/>
          <w:divBdr>
            <w:top w:val="none" w:sz="0" w:space="0" w:color="auto"/>
            <w:left w:val="none" w:sz="0" w:space="0" w:color="auto"/>
            <w:bottom w:val="none" w:sz="0" w:space="0" w:color="auto"/>
            <w:right w:val="none" w:sz="0" w:space="0" w:color="auto"/>
          </w:divBdr>
        </w:div>
        <w:div w:id="1458842093">
          <w:marLeft w:val="0"/>
          <w:marRight w:val="0"/>
          <w:marTop w:val="0"/>
          <w:marBottom w:val="0"/>
          <w:divBdr>
            <w:top w:val="none" w:sz="0" w:space="0" w:color="auto"/>
            <w:left w:val="none" w:sz="0" w:space="0" w:color="auto"/>
            <w:bottom w:val="none" w:sz="0" w:space="0" w:color="auto"/>
            <w:right w:val="none" w:sz="0" w:space="0" w:color="auto"/>
          </w:divBdr>
        </w:div>
        <w:div w:id="1586264337">
          <w:marLeft w:val="0"/>
          <w:marRight w:val="0"/>
          <w:marTop w:val="0"/>
          <w:marBottom w:val="0"/>
          <w:divBdr>
            <w:top w:val="none" w:sz="0" w:space="0" w:color="auto"/>
            <w:left w:val="none" w:sz="0" w:space="0" w:color="auto"/>
            <w:bottom w:val="none" w:sz="0" w:space="0" w:color="auto"/>
            <w:right w:val="none" w:sz="0" w:space="0" w:color="auto"/>
          </w:divBdr>
        </w:div>
        <w:div w:id="1860074246">
          <w:marLeft w:val="0"/>
          <w:marRight w:val="0"/>
          <w:marTop w:val="0"/>
          <w:marBottom w:val="0"/>
          <w:divBdr>
            <w:top w:val="none" w:sz="0" w:space="0" w:color="auto"/>
            <w:left w:val="none" w:sz="0" w:space="0" w:color="auto"/>
            <w:bottom w:val="none" w:sz="0" w:space="0" w:color="auto"/>
            <w:right w:val="none" w:sz="0" w:space="0" w:color="auto"/>
          </w:divBdr>
        </w:div>
        <w:div w:id="2061128275">
          <w:marLeft w:val="0"/>
          <w:marRight w:val="0"/>
          <w:marTop w:val="0"/>
          <w:marBottom w:val="0"/>
          <w:divBdr>
            <w:top w:val="none" w:sz="0" w:space="0" w:color="auto"/>
            <w:left w:val="none" w:sz="0" w:space="0" w:color="auto"/>
            <w:bottom w:val="none" w:sz="0" w:space="0" w:color="auto"/>
            <w:right w:val="none" w:sz="0" w:space="0" w:color="auto"/>
          </w:divBdr>
        </w:div>
      </w:divsChild>
    </w:div>
    <w:div w:id="664473893">
      <w:bodyDiv w:val="1"/>
      <w:marLeft w:val="0"/>
      <w:marRight w:val="0"/>
      <w:marTop w:val="0"/>
      <w:marBottom w:val="0"/>
      <w:divBdr>
        <w:top w:val="none" w:sz="0" w:space="0" w:color="auto"/>
        <w:left w:val="none" w:sz="0" w:space="0" w:color="auto"/>
        <w:bottom w:val="none" w:sz="0" w:space="0" w:color="auto"/>
        <w:right w:val="none" w:sz="0" w:space="0" w:color="auto"/>
      </w:divBdr>
    </w:div>
    <w:div w:id="711460377">
      <w:bodyDiv w:val="1"/>
      <w:marLeft w:val="0"/>
      <w:marRight w:val="0"/>
      <w:marTop w:val="0"/>
      <w:marBottom w:val="0"/>
      <w:divBdr>
        <w:top w:val="none" w:sz="0" w:space="0" w:color="auto"/>
        <w:left w:val="none" w:sz="0" w:space="0" w:color="auto"/>
        <w:bottom w:val="none" w:sz="0" w:space="0" w:color="auto"/>
        <w:right w:val="none" w:sz="0" w:space="0" w:color="auto"/>
      </w:divBdr>
      <w:divsChild>
        <w:div w:id="749501930">
          <w:marLeft w:val="0"/>
          <w:marRight w:val="0"/>
          <w:marTop w:val="0"/>
          <w:marBottom w:val="0"/>
          <w:divBdr>
            <w:top w:val="none" w:sz="0" w:space="0" w:color="auto"/>
            <w:left w:val="none" w:sz="0" w:space="0" w:color="auto"/>
            <w:bottom w:val="none" w:sz="0" w:space="0" w:color="auto"/>
            <w:right w:val="none" w:sz="0" w:space="0" w:color="auto"/>
          </w:divBdr>
        </w:div>
        <w:div w:id="1268461375">
          <w:marLeft w:val="0"/>
          <w:marRight w:val="0"/>
          <w:marTop w:val="0"/>
          <w:marBottom w:val="0"/>
          <w:divBdr>
            <w:top w:val="none" w:sz="0" w:space="0" w:color="auto"/>
            <w:left w:val="none" w:sz="0" w:space="0" w:color="auto"/>
            <w:bottom w:val="none" w:sz="0" w:space="0" w:color="auto"/>
            <w:right w:val="none" w:sz="0" w:space="0" w:color="auto"/>
          </w:divBdr>
        </w:div>
        <w:div w:id="1431198789">
          <w:marLeft w:val="0"/>
          <w:marRight w:val="0"/>
          <w:marTop w:val="0"/>
          <w:marBottom w:val="0"/>
          <w:divBdr>
            <w:top w:val="none" w:sz="0" w:space="0" w:color="auto"/>
            <w:left w:val="none" w:sz="0" w:space="0" w:color="auto"/>
            <w:bottom w:val="none" w:sz="0" w:space="0" w:color="auto"/>
            <w:right w:val="none" w:sz="0" w:space="0" w:color="auto"/>
          </w:divBdr>
        </w:div>
      </w:divsChild>
    </w:div>
    <w:div w:id="731538809">
      <w:bodyDiv w:val="1"/>
      <w:marLeft w:val="0"/>
      <w:marRight w:val="0"/>
      <w:marTop w:val="0"/>
      <w:marBottom w:val="0"/>
      <w:divBdr>
        <w:top w:val="none" w:sz="0" w:space="0" w:color="auto"/>
        <w:left w:val="none" w:sz="0" w:space="0" w:color="auto"/>
        <w:bottom w:val="none" w:sz="0" w:space="0" w:color="auto"/>
        <w:right w:val="none" w:sz="0" w:space="0" w:color="auto"/>
      </w:divBdr>
    </w:div>
    <w:div w:id="815728291">
      <w:bodyDiv w:val="1"/>
      <w:marLeft w:val="0"/>
      <w:marRight w:val="0"/>
      <w:marTop w:val="0"/>
      <w:marBottom w:val="0"/>
      <w:divBdr>
        <w:top w:val="none" w:sz="0" w:space="0" w:color="auto"/>
        <w:left w:val="none" w:sz="0" w:space="0" w:color="auto"/>
        <w:bottom w:val="none" w:sz="0" w:space="0" w:color="auto"/>
        <w:right w:val="none" w:sz="0" w:space="0" w:color="auto"/>
      </w:divBdr>
    </w:div>
    <w:div w:id="1044136875">
      <w:bodyDiv w:val="1"/>
      <w:marLeft w:val="0"/>
      <w:marRight w:val="0"/>
      <w:marTop w:val="0"/>
      <w:marBottom w:val="0"/>
      <w:divBdr>
        <w:top w:val="none" w:sz="0" w:space="0" w:color="auto"/>
        <w:left w:val="none" w:sz="0" w:space="0" w:color="auto"/>
        <w:bottom w:val="none" w:sz="0" w:space="0" w:color="auto"/>
        <w:right w:val="none" w:sz="0" w:space="0" w:color="auto"/>
      </w:divBdr>
    </w:div>
    <w:div w:id="1134523098">
      <w:bodyDiv w:val="1"/>
      <w:marLeft w:val="0"/>
      <w:marRight w:val="0"/>
      <w:marTop w:val="0"/>
      <w:marBottom w:val="0"/>
      <w:divBdr>
        <w:top w:val="none" w:sz="0" w:space="0" w:color="auto"/>
        <w:left w:val="none" w:sz="0" w:space="0" w:color="auto"/>
        <w:bottom w:val="none" w:sz="0" w:space="0" w:color="auto"/>
        <w:right w:val="none" w:sz="0" w:space="0" w:color="auto"/>
      </w:divBdr>
    </w:div>
    <w:div w:id="1196698003">
      <w:bodyDiv w:val="1"/>
      <w:marLeft w:val="0"/>
      <w:marRight w:val="0"/>
      <w:marTop w:val="0"/>
      <w:marBottom w:val="0"/>
      <w:divBdr>
        <w:top w:val="none" w:sz="0" w:space="0" w:color="auto"/>
        <w:left w:val="none" w:sz="0" w:space="0" w:color="auto"/>
        <w:bottom w:val="none" w:sz="0" w:space="0" w:color="auto"/>
        <w:right w:val="none" w:sz="0" w:space="0" w:color="auto"/>
      </w:divBdr>
      <w:divsChild>
        <w:div w:id="160239988">
          <w:marLeft w:val="0"/>
          <w:marRight w:val="0"/>
          <w:marTop w:val="0"/>
          <w:marBottom w:val="0"/>
          <w:divBdr>
            <w:top w:val="none" w:sz="0" w:space="0" w:color="auto"/>
            <w:left w:val="none" w:sz="0" w:space="0" w:color="auto"/>
            <w:bottom w:val="none" w:sz="0" w:space="0" w:color="auto"/>
            <w:right w:val="none" w:sz="0" w:space="0" w:color="auto"/>
          </w:divBdr>
        </w:div>
        <w:div w:id="499660919">
          <w:marLeft w:val="0"/>
          <w:marRight w:val="0"/>
          <w:marTop w:val="0"/>
          <w:marBottom w:val="0"/>
          <w:divBdr>
            <w:top w:val="none" w:sz="0" w:space="0" w:color="auto"/>
            <w:left w:val="none" w:sz="0" w:space="0" w:color="auto"/>
            <w:bottom w:val="none" w:sz="0" w:space="0" w:color="auto"/>
            <w:right w:val="none" w:sz="0" w:space="0" w:color="auto"/>
          </w:divBdr>
        </w:div>
        <w:div w:id="636378519">
          <w:marLeft w:val="0"/>
          <w:marRight w:val="0"/>
          <w:marTop w:val="0"/>
          <w:marBottom w:val="0"/>
          <w:divBdr>
            <w:top w:val="none" w:sz="0" w:space="0" w:color="auto"/>
            <w:left w:val="none" w:sz="0" w:space="0" w:color="auto"/>
            <w:bottom w:val="none" w:sz="0" w:space="0" w:color="auto"/>
            <w:right w:val="none" w:sz="0" w:space="0" w:color="auto"/>
          </w:divBdr>
        </w:div>
        <w:div w:id="955985188">
          <w:marLeft w:val="0"/>
          <w:marRight w:val="0"/>
          <w:marTop w:val="0"/>
          <w:marBottom w:val="0"/>
          <w:divBdr>
            <w:top w:val="none" w:sz="0" w:space="0" w:color="auto"/>
            <w:left w:val="none" w:sz="0" w:space="0" w:color="auto"/>
            <w:bottom w:val="none" w:sz="0" w:space="0" w:color="auto"/>
            <w:right w:val="none" w:sz="0" w:space="0" w:color="auto"/>
          </w:divBdr>
        </w:div>
        <w:div w:id="1237980814">
          <w:marLeft w:val="0"/>
          <w:marRight w:val="0"/>
          <w:marTop w:val="0"/>
          <w:marBottom w:val="0"/>
          <w:divBdr>
            <w:top w:val="none" w:sz="0" w:space="0" w:color="auto"/>
            <w:left w:val="none" w:sz="0" w:space="0" w:color="auto"/>
            <w:bottom w:val="none" w:sz="0" w:space="0" w:color="auto"/>
            <w:right w:val="none" w:sz="0" w:space="0" w:color="auto"/>
          </w:divBdr>
        </w:div>
        <w:div w:id="1475485659">
          <w:marLeft w:val="0"/>
          <w:marRight w:val="0"/>
          <w:marTop w:val="0"/>
          <w:marBottom w:val="0"/>
          <w:divBdr>
            <w:top w:val="none" w:sz="0" w:space="0" w:color="auto"/>
            <w:left w:val="none" w:sz="0" w:space="0" w:color="auto"/>
            <w:bottom w:val="none" w:sz="0" w:space="0" w:color="auto"/>
            <w:right w:val="none" w:sz="0" w:space="0" w:color="auto"/>
          </w:divBdr>
        </w:div>
      </w:divsChild>
    </w:div>
    <w:div w:id="1223564246">
      <w:bodyDiv w:val="1"/>
      <w:marLeft w:val="0"/>
      <w:marRight w:val="0"/>
      <w:marTop w:val="0"/>
      <w:marBottom w:val="0"/>
      <w:divBdr>
        <w:top w:val="none" w:sz="0" w:space="0" w:color="auto"/>
        <w:left w:val="none" w:sz="0" w:space="0" w:color="auto"/>
        <w:bottom w:val="none" w:sz="0" w:space="0" w:color="auto"/>
        <w:right w:val="none" w:sz="0" w:space="0" w:color="auto"/>
      </w:divBdr>
    </w:div>
    <w:div w:id="1831871311">
      <w:bodyDiv w:val="1"/>
      <w:marLeft w:val="0"/>
      <w:marRight w:val="0"/>
      <w:marTop w:val="0"/>
      <w:marBottom w:val="0"/>
      <w:divBdr>
        <w:top w:val="none" w:sz="0" w:space="0" w:color="auto"/>
        <w:left w:val="none" w:sz="0" w:space="0" w:color="auto"/>
        <w:bottom w:val="none" w:sz="0" w:space="0" w:color="auto"/>
        <w:right w:val="none" w:sz="0" w:space="0" w:color="auto"/>
      </w:divBdr>
      <w:divsChild>
        <w:div w:id="170029586">
          <w:marLeft w:val="0"/>
          <w:marRight w:val="0"/>
          <w:marTop w:val="0"/>
          <w:marBottom w:val="0"/>
          <w:divBdr>
            <w:top w:val="none" w:sz="0" w:space="0" w:color="auto"/>
            <w:left w:val="none" w:sz="0" w:space="0" w:color="auto"/>
            <w:bottom w:val="none" w:sz="0" w:space="0" w:color="auto"/>
            <w:right w:val="none" w:sz="0" w:space="0" w:color="auto"/>
          </w:divBdr>
        </w:div>
        <w:div w:id="1174225283">
          <w:marLeft w:val="0"/>
          <w:marRight w:val="0"/>
          <w:marTop w:val="0"/>
          <w:marBottom w:val="0"/>
          <w:divBdr>
            <w:top w:val="none" w:sz="0" w:space="0" w:color="auto"/>
            <w:left w:val="none" w:sz="0" w:space="0" w:color="auto"/>
            <w:bottom w:val="none" w:sz="0" w:space="0" w:color="auto"/>
            <w:right w:val="none" w:sz="0" w:space="0" w:color="auto"/>
          </w:divBdr>
        </w:div>
        <w:div w:id="1500391377">
          <w:marLeft w:val="0"/>
          <w:marRight w:val="0"/>
          <w:marTop w:val="0"/>
          <w:marBottom w:val="0"/>
          <w:divBdr>
            <w:top w:val="none" w:sz="0" w:space="0" w:color="auto"/>
            <w:left w:val="none" w:sz="0" w:space="0" w:color="auto"/>
            <w:bottom w:val="none" w:sz="0" w:space="0" w:color="auto"/>
            <w:right w:val="none" w:sz="0" w:space="0" w:color="auto"/>
          </w:divBdr>
        </w:div>
      </w:divsChild>
    </w:div>
    <w:div w:id="1891501854">
      <w:bodyDiv w:val="1"/>
      <w:marLeft w:val="0"/>
      <w:marRight w:val="0"/>
      <w:marTop w:val="0"/>
      <w:marBottom w:val="0"/>
      <w:divBdr>
        <w:top w:val="none" w:sz="0" w:space="0" w:color="auto"/>
        <w:left w:val="none" w:sz="0" w:space="0" w:color="auto"/>
        <w:bottom w:val="none" w:sz="0" w:space="0" w:color="auto"/>
        <w:right w:val="none" w:sz="0" w:space="0" w:color="auto"/>
      </w:divBdr>
      <w:divsChild>
        <w:div w:id="965084215">
          <w:marLeft w:val="0"/>
          <w:marRight w:val="0"/>
          <w:marTop w:val="0"/>
          <w:marBottom w:val="0"/>
          <w:divBdr>
            <w:top w:val="none" w:sz="0" w:space="0" w:color="auto"/>
            <w:left w:val="none" w:sz="0" w:space="0" w:color="auto"/>
            <w:bottom w:val="none" w:sz="0" w:space="0" w:color="auto"/>
            <w:right w:val="none" w:sz="0" w:space="0" w:color="auto"/>
          </w:divBdr>
          <w:divsChild>
            <w:div w:id="845169487">
              <w:marLeft w:val="0"/>
              <w:marRight w:val="0"/>
              <w:marTop w:val="0"/>
              <w:marBottom w:val="0"/>
              <w:divBdr>
                <w:top w:val="none" w:sz="0" w:space="0" w:color="auto"/>
                <w:left w:val="none" w:sz="0" w:space="0" w:color="auto"/>
                <w:bottom w:val="none" w:sz="0" w:space="0" w:color="auto"/>
                <w:right w:val="none" w:sz="0" w:space="0" w:color="auto"/>
              </w:divBdr>
            </w:div>
          </w:divsChild>
        </w:div>
        <w:div w:id="1182353823">
          <w:marLeft w:val="0"/>
          <w:marRight w:val="0"/>
          <w:marTop w:val="0"/>
          <w:marBottom w:val="0"/>
          <w:divBdr>
            <w:top w:val="none" w:sz="0" w:space="0" w:color="auto"/>
            <w:left w:val="none" w:sz="0" w:space="0" w:color="auto"/>
            <w:bottom w:val="none" w:sz="0" w:space="0" w:color="auto"/>
            <w:right w:val="none" w:sz="0" w:space="0" w:color="auto"/>
          </w:divBdr>
          <w:divsChild>
            <w:div w:id="511264101">
              <w:marLeft w:val="0"/>
              <w:marRight w:val="0"/>
              <w:marTop w:val="0"/>
              <w:marBottom w:val="0"/>
              <w:divBdr>
                <w:top w:val="none" w:sz="0" w:space="0" w:color="auto"/>
                <w:left w:val="none" w:sz="0" w:space="0" w:color="auto"/>
                <w:bottom w:val="none" w:sz="0" w:space="0" w:color="auto"/>
                <w:right w:val="none" w:sz="0" w:space="0" w:color="auto"/>
              </w:divBdr>
            </w:div>
          </w:divsChild>
        </w:div>
        <w:div w:id="1655840501">
          <w:marLeft w:val="0"/>
          <w:marRight w:val="0"/>
          <w:marTop w:val="0"/>
          <w:marBottom w:val="0"/>
          <w:divBdr>
            <w:top w:val="none" w:sz="0" w:space="0" w:color="auto"/>
            <w:left w:val="none" w:sz="0" w:space="0" w:color="auto"/>
            <w:bottom w:val="none" w:sz="0" w:space="0" w:color="auto"/>
            <w:right w:val="none" w:sz="0" w:space="0" w:color="auto"/>
          </w:divBdr>
          <w:divsChild>
            <w:div w:id="14470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5445">
      <w:bodyDiv w:val="1"/>
      <w:marLeft w:val="0"/>
      <w:marRight w:val="0"/>
      <w:marTop w:val="0"/>
      <w:marBottom w:val="0"/>
      <w:divBdr>
        <w:top w:val="none" w:sz="0" w:space="0" w:color="auto"/>
        <w:left w:val="none" w:sz="0" w:space="0" w:color="auto"/>
        <w:bottom w:val="none" w:sz="0" w:space="0" w:color="auto"/>
        <w:right w:val="none" w:sz="0" w:space="0" w:color="auto"/>
      </w:divBdr>
    </w:div>
    <w:div w:id="2003776943">
      <w:bodyDiv w:val="1"/>
      <w:marLeft w:val="0"/>
      <w:marRight w:val="0"/>
      <w:marTop w:val="0"/>
      <w:marBottom w:val="0"/>
      <w:divBdr>
        <w:top w:val="none" w:sz="0" w:space="0" w:color="auto"/>
        <w:left w:val="none" w:sz="0" w:space="0" w:color="auto"/>
        <w:bottom w:val="none" w:sz="0" w:space="0" w:color="auto"/>
        <w:right w:val="none" w:sz="0" w:space="0" w:color="auto"/>
      </w:divBdr>
    </w:div>
    <w:div w:id="212723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da.ekspertai@gmai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institutas@hi.lt" TargetMode="External"/><Relationship Id="rId5" Type="http://schemas.openxmlformats.org/officeDocument/2006/relationships/customXml" Target="../customXml/item5.xml"/><Relationship Id="rId10" Type="http://schemas.openxmlformats.org/officeDocument/2006/relationships/hyperlink" Target="https://vdai.lrv.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625287-7D33-44C2-BD3B-173B9D3AABA5}">
  <ds:schemaRefs>
    <ds:schemaRef ds:uri="http://schemas.microsoft.com/office/2006/metadata/longProperties"/>
  </ds:schemaRefs>
</ds:datastoreItem>
</file>

<file path=customXml/itemProps2.xml><?xml version="1.0" encoding="utf-8"?>
<ds:datastoreItem xmlns:ds="http://schemas.openxmlformats.org/officeDocument/2006/customXml" ds:itemID="{56DFDB92-6CD3-40B8-9530-C621B758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DA7EC-E726-4AC3-9BF7-4695300E519B}">
  <ds:schemaRefs>
    <ds:schemaRef ds:uri="http://schemas.microsoft.com/sharepoint/v3/contenttype/forms"/>
  </ds:schemaRefs>
</ds:datastoreItem>
</file>

<file path=customXml/itemProps4.xml><?xml version="1.0" encoding="utf-8"?>
<ds:datastoreItem xmlns:ds="http://schemas.openxmlformats.org/officeDocument/2006/customXml" ds:itemID="{FF3FF500-DC69-4D2E-8D9B-7562FC6CB978}">
  <ds:schemaRefs>
    <ds:schemaRef ds:uri="http://schemas.openxmlformats.org/officeDocument/2006/bibliography"/>
  </ds:schemaRefs>
</ds:datastoreItem>
</file>

<file path=customXml/itemProps5.xml><?xml version="1.0" encoding="utf-8"?>
<ds:datastoreItem xmlns:ds="http://schemas.openxmlformats.org/officeDocument/2006/customXml" ds:itemID="{E7868046-A31A-4F6E-934A-DFAAC4AF8251}">
  <ds:schemaRefs>
    <ds:schemaRef ds:uri="http://schemas.microsoft.com/office/2006/metadata/properties"/>
    <ds:schemaRef ds:uri="http://schemas.microsoft.com/office/infopath/2007/PartnerControls"/>
    <ds:schemaRef ds:uri="d1b24185-aeae-4433-b70e-7616315af5c2"/>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18471</Words>
  <Characters>10529</Characters>
  <Application>Microsoft Office Word</Application>
  <DocSecurity>0</DocSecurity>
  <Lines>87</Lines>
  <Paragraphs>57</Paragraphs>
  <ScaleCrop>false</ScaleCrop>
  <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julija.meisime@gmail.com</dc:creator>
  <cp:keywords/>
  <dc:description/>
  <cp:lastModifiedBy>Jūratė Morkvėnaitė-Paulauskienė</cp:lastModifiedBy>
  <cp:revision>4</cp:revision>
  <dcterms:created xsi:type="dcterms:W3CDTF">2026-05-06T05:56:00Z</dcterms:created>
  <dcterms:modified xsi:type="dcterms:W3CDTF">2026-05-09T13:20:00Z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Živilė</vt:lpwstr>
  </property>
  <property fmtid="{D5CDD505-2E9C-101B-9397-08002B2CF9AE}" pid="3" name="Order">
    <vt:lpwstr>566600.000000000</vt:lpwstr>
  </property>
  <property fmtid="{D5CDD505-2E9C-101B-9397-08002B2CF9AE}" pid="4" name="display_urn:schemas-microsoft-com:office:office#Author">
    <vt:lpwstr>Živilė</vt:lpwstr>
  </property>
  <property fmtid="{D5CDD505-2E9C-101B-9397-08002B2CF9AE}" pid="5" name="ContentTypeId">
    <vt:lpwstr>0x0101006E5839E50EB6F949B42E0ED915805F42</vt:lpwstr>
  </property>
  <property fmtid="{D5CDD505-2E9C-101B-9397-08002B2CF9AE}" pid="6" name="MediaServiceImageTags">
    <vt:lpwstr/>
  </property>
</Properties>
</file>